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DB66" w14:textId="77777777" w:rsidR="00C25CC9" w:rsidRPr="0094247A" w:rsidRDefault="009E18DE">
      <w:pPr>
        <w:rPr>
          <w:b/>
          <w:sz w:val="24"/>
          <w:szCs w:val="24"/>
          <w:lang w:val="hr-HR"/>
        </w:rPr>
      </w:pPr>
      <w:r w:rsidRPr="0094247A">
        <w:rPr>
          <w:b/>
          <w:sz w:val="24"/>
          <w:szCs w:val="24"/>
          <w:lang w:val="hr-HR"/>
        </w:rPr>
        <w:t>OSNOVNA ŠKOLA BRAĆE RADIĆA</w:t>
      </w:r>
    </w:p>
    <w:p w14:paraId="77AACCB7" w14:textId="77777777" w:rsidR="009E18DE" w:rsidRPr="0094247A" w:rsidRDefault="009E18DE">
      <w:pPr>
        <w:rPr>
          <w:b/>
          <w:sz w:val="24"/>
          <w:szCs w:val="24"/>
          <w:lang w:val="hr-HR"/>
        </w:rPr>
      </w:pPr>
      <w:r w:rsidRPr="0094247A">
        <w:rPr>
          <w:b/>
          <w:sz w:val="24"/>
          <w:szCs w:val="24"/>
          <w:lang w:val="hr-HR"/>
        </w:rPr>
        <w:t>ŠKOLSKA 20,KLOŠTAR IVANIĆ</w:t>
      </w:r>
    </w:p>
    <w:p w14:paraId="6E7C8190" w14:textId="77777777" w:rsidR="009E18DE" w:rsidRPr="0094247A" w:rsidRDefault="009E18DE">
      <w:pPr>
        <w:rPr>
          <w:b/>
          <w:sz w:val="24"/>
          <w:szCs w:val="24"/>
          <w:lang w:val="hr-HR"/>
        </w:rPr>
      </w:pPr>
      <w:r w:rsidRPr="0094247A">
        <w:rPr>
          <w:b/>
          <w:sz w:val="24"/>
          <w:szCs w:val="24"/>
          <w:lang w:val="hr-HR"/>
        </w:rPr>
        <w:t>Kloštar Ivanić,15.3.2023.</w:t>
      </w:r>
    </w:p>
    <w:p w14:paraId="39835F88" w14:textId="77777777" w:rsidR="009E18DE" w:rsidRPr="0094247A" w:rsidRDefault="009E18DE">
      <w:pPr>
        <w:rPr>
          <w:b/>
          <w:sz w:val="24"/>
          <w:szCs w:val="24"/>
          <w:lang w:val="hr-HR"/>
        </w:rPr>
      </w:pPr>
      <w:r w:rsidRPr="0094247A">
        <w:rPr>
          <w:b/>
          <w:sz w:val="24"/>
          <w:szCs w:val="24"/>
          <w:lang w:val="hr-HR"/>
        </w:rPr>
        <w:t>Klasa:400-04/23-01/1</w:t>
      </w:r>
    </w:p>
    <w:p w14:paraId="7FF4C5BC" w14:textId="77777777" w:rsidR="009E18DE" w:rsidRPr="0094247A" w:rsidRDefault="009E18DE">
      <w:pPr>
        <w:rPr>
          <w:b/>
          <w:sz w:val="24"/>
          <w:szCs w:val="24"/>
          <w:lang w:val="hr-HR"/>
        </w:rPr>
      </w:pPr>
      <w:r w:rsidRPr="0094247A">
        <w:rPr>
          <w:b/>
          <w:sz w:val="24"/>
          <w:szCs w:val="24"/>
          <w:lang w:val="hr-HR"/>
        </w:rPr>
        <w:t>Ur.broj:238-14-46-23-2</w:t>
      </w:r>
    </w:p>
    <w:p w14:paraId="6C52BBA0" w14:textId="77777777" w:rsidR="009E18DE" w:rsidRDefault="009E18DE">
      <w:pPr>
        <w:rPr>
          <w:lang w:val="hr-HR"/>
        </w:rPr>
      </w:pPr>
    </w:p>
    <w:p w14:paraId="3CF4CC8E" w14:textId="77777777" w:rsidR="009E18DE" w:rsidRDefault="009E18DE">
      <w:pPr>
        <w:rPr>
          <w:lang w:val="hr-HR"/>
        </w:rPr>
      </w:pPr>
    </w:p>
    <w:p w14:paraId="16583EED" w14:textId="77777777" w:rsidR="009E18DE" w:rsidRDefault="009E18DE">
      <w:pPr>
        <w:rPr>
          <w:b/>
          <w:sz w:val="24"/>
          <w:szCs w:val="24"/>
          <w:lang w:val="hr-HR"/>
        </w:rPr>
      </w:pPr>
      <w:r w:rsidRPr="009E18DE">
        <w:rPr>
          <w:b/>
          <w:sz w:val="24"/>
          <w:szCs w:val="24"/>
          <w:lang w:val="hr-HR"/>
        </w:rPr>
        <w:t>Obrazloženje izvršenja financijskog plana za 2022.godinu Osnovne škole braće Radića</w:t>
      </w:r>
    </w:p>
    <w:p w14:paraId="5272CDAF" w14:textId="77777777" w:rsidR="009E18DE" w:rsidRDefault="009E18DE">
      <w:pPr>
        <w:rPr>
          <w:b/>
          <w:sz w:val="24"/>
          <w:szCs w:val="24"/>
          <w:lang w:val="hr-HR"/>
        </w:rPr>
      </w:pPr>
    </w:p>
    <w:p w14:paraId="19498646" w14:textId="77777777" w:rsidR="009E18DE" w:rsidRPr="00F1127C" w:rsidRDefault="00A570F2">
      <w:p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 xml:space="preserve">Odredbama članka 76.-86. Zakona o proračunu NN broj 114/21 </w:t>
      </w:r>
      <w:r w:rsidR="002567D4" w:rsidRPr="00F1127C">
        <w:rPr>
          <w:sz w:val="20"/>
          <w:szCs w:val="20"/>
          <w:lang w:val="hr-HR"/>
        </w:rPr>
        <w:t>propisana je obveza izrade i usvajanja Godišnjeg izvještaja o izvršenju financijskog plana  za proteklu godinu te dostave upravljačkom tijelu na usvajanje, najkasnije do 31.ožujka tekuće godine.</w:t>
      </w:r>
    </w:p>
    <w:p w14:paraId="34B0DAC9" w14:textId="069893B3" w:rsidR="002567D4" w:rsidRPr="00F1127C" w:rsidRDefault="002567D4">
      <w:p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>Sadržaj i izgled izvještaja o izvršenju financijskog plana nisu propisani budući da nisu doneseni podzakonski  akti.</w:t>
      </w:r>
    </w:p>
    <w:p w14:paraId="7FC62310" w14:textId="77777777" w:rsidR="002567D4" w:rsidRPr="00F1127C" w:rsidRDefault="002567D4">
      <w:p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>U nedostatku zakonskih odredbi, izvještaj o izvršenju financijskog plana za 2022.godinu</w:t>
      </w:r>
      <w:r w:rsidR="00F1127C">
        <w:rPr>
          <w:sz w:val="20"/>
          <w:szCs w:val="20"/>
          <w:lang w:val="hr-HR"/>
        </w:rPr>
        <w:t xml:space="preserve"> </w:t>
      </w:r>
      <w:r w:rsidRPr="00F1127C">
        <w:rPr>
          <w:sz w:val="20"/>
          <w:szCs w:val="20"/>
          <w:lang w:val="hr-HR"/>
        </w:rPr>
        <w:t xml:space="preserve"> izrađen je prema metodologiji planiranja financijskog plana.</w:t>
      </w:r>
    </w:p>
    <w:p w14:paraId="6F3C190B" w14:textId="77777777" w:rsidR="002567D4" w:rsidRPr="00F1127C" w:rsidRDefault="002567D4">
      <w:pPr>
        <w:rPr>
          <w:sz w:val="20"/>
          <w:szCs w:val="20"/>
          <w:lang w:val="hr-HR"/>
        </w:rPr>
      </w:pPr>
    </w:p>
    <w:p w14:paraId="6F999B20" w14:textId="77777777" w:rsidR="002567D4" w:rsidRPr="00F1127C" w:rsidRDefault="002567D4">
      <w:p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>Slijedom odredbi Zakona o proračunu izvještaj sadrži:</w:t>
      </w:r>
    </w:p>
    <w:p w14:paraId="72E11C9F" w14:textId="77777777" w:rsidR="002567D4" w:rsidRPr="00F1127C" w:rsidRDefault="002567D4">
      <w:pPr>
        <w:rPr>
          <w:sz w:val="20"/>
          <w:szCs w:val="20"/>
          <w:lang w:val="hr-HR"/>
        </w:rPr>
      </w:pPr>
    </w:p>
    <w:p w14:paraId="411405A9" w14:textId="77777777" w:rsidR="002567D4" w:rsidRPr="00F1127C" w:rsidRDefault="002567D4" w:rsidP="002567D4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F1127C">
        <w:rPr>
          <w:b/>
          <w:lang w:val="hr-HR"/>
        </w:rPr>
        <w:t>Opći dio izvještaja:</w:t>
      </w:r>
    </w:p>
    <w:p w14:paraId="3829EEA6" w14:textId="77777777" w:rsidR="00CE0613" w:rsidRPr="00F1127C" w:rsidRDefault="00CE0613" w:rsidP="00CE0613">
      <w:pPr>
        <w:pStyle w:val="Odlomakpopisa"/>
        <w:ind w:left="1080"/>
        <w:rPr>
          <w:sz w:val="20"/>
          <w:szCs w:val="20"/>
          <w:lang w:val="hr-HR"/>
        </w:rPr>
      </w:pPr>
    </w:p>
    <w:p w14:paraId="3BB5305E" w14:textId="77777777" w:rsidR="00CE0613" w:rsidRPr="00F1127C" w:rsidRDefault="00CE0613" w:rsidP="00CE0613">
      <w:pPr>
        <w:pStyle w:val="Odlomakpopisa"/>
        <w:numPr>
          <w:ilvl w:val="0"/>
          <w:numId w:val="4"/>
        </w:num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>Sažetak izvršenja računa prihoda i rashoda i računa financiranja sa prenesenim viškom ili prenesenim manjkom prihoda</w:t>
      </w:r>
    </w:p>
    <w:p w14:paraId="310D6CBA" w14:textId="77777777" w:rsidR="00CE0613" w:rsidRPr="00F1127C" w:rsidRDefault="00CE0613" w:rsidP="00CE0613">
      <w:pPr>
        <w:pStyle w:val="Odlomakpopisa"/>
        <w:numPr>
          <w:ilvl w:val="0"/>
          <w:numId w:val="4"/>
        </w:num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>Izvršenje prihoda, rashoda i rezultata prema ekonomskoj klasifikaciji</w:t>
      </w:r>
    </w:p>
    <w:p w14:paraId="6B10E898" w14:textId="77777777" w:rsidR="00CE0613" w:rsidRDefault="00CE0613" w:rsidP="00CE0613">
      <w:pPr>
        <w:pStyle w:val="Odlomakpopisa"/>
        <w:numPr>
          <w:ilvl w:val="0"/>
          <w:numId w:val="4"/>
        </w:num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>Izvršenje prihoda, rashoda i rezultata prema izvorima financiranja</w:t>
      </w:r>
    </w:p>
    <w:p w14:paraId="02B804EF" w14:textId="77777777" w:rsidR="00F1127C" w:rsidRDefault="00F1127C" w:rsidP="00F1127C">
      <w:pPr>
        <w:pStyle w:val="Odlomakpopisa"/>
        <w:ind w:left="1320"/>
        <w:rPr>
          <w:sz w:val="20"/>
          <w:szCs w:val="20"/>
          <w:lang w:val="hr-HR"/>
        </w:rPr>
      </w:pPr>
    </w:p>
    <w:p w14:paraId="68A20616" w14:textId="77777777" w:rsidR="00F1127C" w:rsidRPr="00F1127C" w:rsidRDefault="00F1127C" w:rsidP="00F1127C">
      <w:pPr>
        <w:pStyle w:val="Odlomakpopisa"/>
        <w:ind w:left="1320"/>
        <w:rPr>
          <w:sz w:val="20"/>
          <w:szCs w:val="20"/>
          <w:lang w:val="hr-HR"/>
        </w:rPr>
      </w:pPr>
    </w:p>
    <w:p w14:paraId="2AD05BDA" w14:textId="77777777" w:rsidR="00CE0613" w:rsidRPr="00F1127C" w:rsidRDefault="00CE0613" w:rsidP="00CE0613">
      <w:pPr>
        <w:pStyle w:val="Odlomakpopisa"/>
        <w:ind w:left="1320"/>
        <w:rPr>
          <w:sz w:val="20"/>
          <w:szCs w:val="20"/>
          <w:lang w:val="hr-HR"/>
        </w:rPr>
      </w:pPr>
    </w:p>
    <w:p w14:paraId="16608D38" w14:textId="6A2D1CE9" w:rsidR="00CE0613" w:rsidRPr="00F1127C" w:rsidRDefault="00CE0613" w:rsidP="00CE0613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F1127C">
        <w:rPr>
          <w:b/>
          <w:lang w:val="hr-HR"/>
        </w:rPr>
        <w:t>Poseban dio</w:t>
      </w:r>
      <w:r w:rsidR="00CE6250">
        <w:rPr>
          <w:b/>
          <w:lang w:val="hr-HR"/>
        </w:rPr>
        <w:t xml:space="preserve"> izvještaja</w:t>
      </w:r>
    </w:p>
    <w:p w14:paraId="11165AB7" w14:textId="77777777" w:rsidR="00CE0613" w:rsidRPr="00F1127C" w:rsidRDefault="00CE0613" w:rsidP="00CE0613">
      <w:pPr>
        <w:pStyle w:val="Odlomakpopisa"/>
        <w:rPr>
          <w:b/>
          <w:sz w:val="20"/>
          <w:szCs w:val="20"/>
          <w:lang w:val="hr-HR"/>
        </w:rPr>
      </w:pPr>
    </w:p>
    <w:p w14:paraId="21A2C8E4" w14:textId="77777777" w:rsidR="00CE0613" w:rsidRDefault="00CE0613" w:rsidP="00CE0613">
      <w:pPr>
        <w:pStyle w:val="Odlomakpopisa"/>
        <w:numPr>
          <w:ilvl w:val="0"/>
          <w:numId w:val="5"/>
        </w:numPr>
        <w:rPr>
          <w:sz w:val="20"/>
          <w:szCs w:val="20"/>
          <w:lang w:val="hr-HR"/>
        </w:rPr>
      </w:pPr>
      <w:r w:rsidRPr="00F1127C">
        <w:rPr>
          <w:sz w:val="20"/>
          <w:szCs w:val="20"/>
          <w:lang w:val="hr-HR"/>
        </w:rPr>
        <w:t>Izvršenje rashoda i izdataka po ekonomskoj i programskoj klasifikaciji te izvorima financiranja</w:t>
      </w:r>
    </w:p>
    <w:p w14:paraId="7D01A552" w14:textId="77777777" w:rsidR="00F1127C" w:rsidRDefault="00F1127C" w:rsidP="00F1127C">
      <w:pPr>
        <w:pStyle w:val="Odlomakpopisa"/>
        <w:ind w:left="1352"/>
        <w:rPr>
          <w:sz w:val="20"/>
          <w:szCs w:val="20"/>
          <w:lang w:val="hr-HR"/>
        </w:rPr>
      </w:pPr>
    </w:p>
    <w:p w14:paraId="43303A78" w14:textId="77777777" w:rsidR="00F1127C" w:rsidRPr="00F1127C" w:rsidRDefault="00F1127C" w:rsidP="00F1127C">
      <w:pPr>
        <w:pStyle w:val="Odlomakpopisa"/>
        <w:ind w:left="1352"/>
        <w:rPr>
          <w:sz w:val="20"/>
          <w:szCs w:val="20"/>
          <w:lang w:val="hr-HR"/>
        </w:rPr>
      </w:pPr>
    </w:p>
    <w:p w14:paraId="2C3FD4DA" w14:textId="77777777" w:rsidR="00CE0613" w:rsidRPr="00F1127C" w:rsidRDefault="00CE0613" w:rsidP="00CE0613">
      <w:pPr>
        <w:pStyle w:val="Odlomakpopisa"/>
        <w:ind w:left="1352"/>
        <w:rPr>
          <w:sz w:val="20"/>
          <w:szCs w:val="20"/>
          <w:lang w:val="hr-HR"/>
        </w:rPr>
      </w:pPr>
    </w:p>
    <w:p w14:paraId="27D57F12" w14:textId="53A8D585" w:rsidR="00CF2B5D" w:rsidRDefault="00CE0613" w:rsidP="00CF2B5D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F1127C">
        <w:rPr>
          <w:b/>
          <w:lang w:val="hr-HR"/>
        </w:rPr>
        <w:t>Obrazlože</w:t>
      </w:r>
      <w:r w:rsidR="00CF2B5D" w:rsidRPr="00F1127C">
        <w:rPr>
          <w:b/>
          <w:lang w:val="hr-HR"/>
        </w:rPr>
        <w:t>nje izvršenja financijskog plana</w:t>
      </w:r>
    </w:p>
    <w:p w14:paraId="0F1428C9" w14:textId="77777777" w:rsidR="008D7312" w:rsidRPr="00F1127C" w:rsidRDefault="008D7312" w:rsidP="008D7312">
      <w:pPr>
        <w:pStyle w:val="Odlomakpopisa"/>
        <w:rPr>
          <w:b/>
          <w:lang w:val="hr-HR"/>
        </w:rPr>
      </w:pPr>
    </w:p>
    <w:p w14:paraId="4478A124" w14:textId="77777777" w:rsidR="00CF2B5D" w:rsidRPr="00F1127C" w:rsidRDefault="00CF2B5D" w:rsidP="00CF2B5D">
      <w:pPr>
        <w:pStyle w:val="Odlomakpopisa"/>
        <w:rPr>
          <w:b/>
          <w:lang w:val="hr-HR"/>
        </w:rPr>
      </w:pPr>
    </w:p>
    <w:p w14:paraId="62CAC67B" w14:textId="272FA28E" w:rsidR="00CF2B5D" w:rsidRPr="008A2CBC" w:rsidRDefault="008D7312" w:rsidP="00CE625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8D7312">
        <w:rPr>
          <w:b/>
          <w:lang w:val="hr-HR"/>
        </w:rPr>
        <w:t>Posebni izvještaji</w:t>
      </w:r>
    </w:p>
    <w:p w14:paraId="697BF3EE" w14:textId="77777777" w:rsidR="008A2CBC" w:rsidRPr="008D7312" w:rsidRDefault="008A2CBC" w:rsidP="008A2CBC">
      <w:pPr>
        <w:pStyle w:val="Odlomakpopisa"/>
        <w:rPr>
          <w:b/>
          <w:sz w:val="24"/>
          <w:szCs w:val="24"/>
          <w:lang w:val="hr-HR"/>
        </w:rPr>
      </w:pPr>
    </w:p>
    <w:p w14:paraId="182D45D0" w14:textId="77777777" w:rsidR="00CF2B5D" w:rsidRDefault="00CF2B5D" w:rsidP="00CF2B5D">
      <w:pPr>
        <w:pStyle w:val="Odlomakpopisa"/>
        <w:rPr>
          <w:b/>
          <w:sz w:val="24"/>
          <w:szCs w:val="24"/>
          <w:lang w:val="hr-HR"/>
        </w:rPr>
      </w:pPr>
    </w:p>
    <w:p w14:paraId="1BDBE9F9" w14:textId="77777777" w:rsidR="00CF2B5D" w:rsidRPr="00106F44" w:rsidRDefault="00CF2B5D" w:rsidP="00106F44">
      <w:pPr>
        <w:rPr>
          <w:b/>
          <w:sz w:val="24"/>
          <w:szCs w:val="24"/>
          <w:lang w:val="hr-HR"/>
        </w:rPr>
      </w:pPr>
    </w:p>
    <w:p w14:paraId="5EABABC7" w14:textId="77777777" w:rsidR="00CF2B5D" w:rsidRDefault="00CF2B5D" w:rsidP="00106F4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OBRAZLOŽENJE IZVJEŠTAJA O IZVRŠENJU</w:t>
      </w:r>
    </w:p>
    <w:p w14:paraId="7AE9E594" w14:textId="77777777" w:rsidR="00CF2B5D" w:rsidRDefault="00CF2B5D" w:rsidP="00CF2B5D">
      <w:pPr>
        <w:rPr>
          <w:b/>
          <w:sz w:val="24"/>
          <w:szCs w:val="24"/>
          <w:lang w:val="hr-HR"/>
        </w:rPr>
      </w:pPr>
    </w:p>
    <w:p w14:paraId="7A195B5E" w14:textId="77777777" w:rsidR="00CF2B5D" w:rsidRPr="00F1127C" w:rsidRDefault="00CF2B5D" w:rsidP="00CF2B5D">
      <w:pPr>
        <w:pStyle w:val="Odlomakpopisa"/>
        <w:numPr>
          <w:ilvl w:val="0"/>
          <w:numId w:val="7"/>
        </w:numPr>
        <w:rPr>
          <w:b/>
          <w:lang w:val="hr-HR"/>
        </w:rPr>
      </w:pPr>
      <w:r w:rsidRPr="00F1127C">
        <w:rPr>
          <w:b/>
          <w:lang w:val="hr-HR"/>
        </w:rPr>
        <w:t>OPĆI DIO IZVJEŠTAJA</w:t>
      </w:r>
    </w:p>
    <w:p w14:paraId="39D3280D" w14:textId="77777777" w:rsidR="00CF2B5D" w:rsidRPr="00F1127C" w:rsidRDefault="00CF2B5D" w:rsidP="00CF2B5D">
      <w:pPr>
        <w:rPr>
          <w:b/>
          <w:lang w:val="hr-HR"/>
        </w:rPr>
      </w:pPr>
    </w:p>
    <w:p w14:paraId="74B43AC9" w14:textId="77777777" w:rsidR="00CF2B5D" w:rsidRPr="00F1127C" w:rsidRDefault="00CF2B5D" w:rsidP="00CF2B5D">
      <w:pPr>
        <w:pStyle w:val="Odlomakpopisa"/>
        <w:numPr>
          <w:ilvl w:val="1"/>
          <w:numId w:val="7"/>
        </w:numPr>
        <w:rPr>
          <w:b/>
          <w:lang w:val="hr-HR"/>
        </w:rPr>
      </w:pPr>
      <w:r w:rsidRPr="00F1127C">
        <w:rPr>
          <w:b/>
          <w:lang w:val="hr-HR"/>
        </w:rPr>
        <w:t xml:space="preserve">Sažetak </w:t>
      </w:r>
      <w:r w:rsidR="002A2CCA">
        <w:rPr>
          <w:b/>
          <w:lang w:val="hr-HR"/>
        </w:rPr>
        <w:t>računa prihoda i rashoda ,</w:t>
      </w:r>
      <w:r w:rsidRPr="00F1127C">
        <w:rPr>
          <w:b/>
          <w:lang w:val="hr-HR"/>
        </w:rPr>
        <w:t xml:space="preserve"> računa financiranja</w:t>
      </w:r>
      <w:r w:rsidR="002A2CCA">
        <w:rPr>
          <w:b/>
          <w:lang w:val="hr-HR"/>
        </w:rPr>
        <w:t xml:space="preserve"> i rezultata</w:t>
      </w:r>
      <w:bookmarkStart w:id="0" w:name="_GoBack"/>
      <w:bookmarkEnd w:id="0"/>
    </w:p>
    <w:p w14:paraId="41401679" w14:textId="77777777" w:rsidR="002F4A4A" w:rsidRPr="004B33FF" w:rsidRDefault="002F4A4A" w:rsidP="002F4A4A">
      <w:pPr>
        <w:pStyle w:val="Odlomakpopisa"/>
        <w:ind w:left="1080"/>
        <w:rPr>
          <w:b/>
          <w:lang w:val="hr-HR"/>
        </w:rPr>
      </w:pPr>
    </w:p>
    <w:p w14:paraId="52AAF7B2" w14:textId="77777777" w:rsidR="00A557F5" w:rsidRPr="003F09F9" w:rsidRDefault="00810401" w:rsidP="00810401">
      <w:pPr>
        <w:rPr>
          <w:b/>
          <w:sz w:val="20"/>
          <w:szCs w:val="20"/>
          <w:lang w:val="hr-HR"/>
        </w:rPr>
      </w:pPr>
      <w:r w:rsidRPr="003F09F9">
        <w:rPr>
          <w:b/>
          <w:sz w:val="20"/>
          <w:szCs w:val="20"/>
          <w:lang w:val="hr-HR"/>
        </w:rPr>
        <w:t>Tablica: Sažetak računa prihoda i rashoda</w:t>
      </w:r>
    </w:p>
    <w:tbl>
      <w:tblPr>
        <w:tblW w:w="10143" w:type="dxa"/>
        <w:tblInd w:w="-650" w:type="dxa"/>
        <w:tblLook w:val="04A0" w:firstRow="1" w:lastRow="0" w:firstColumn="1" w:lastColumn="0" w:noHBand="0" w:noVBand="1"/>
      </w:tblPr>
      <w:tblGrid>
        <w:gridCol w:w="2386"/>
        <w:gridCol w:w="2312"/>
        <w:gridCol w:w="2039"/>
        <w:gridCol w:w="2039"/>
        <w:gridCol w:w="1367"/>
      </w:tblGrid>
      <w:tr w:rsidR="00DF1647" w:rsidRPr="00106F44" w14:paraId="0A3228FF" w14:textId="77777777" w:rsidTr="006727A1">
        <w:trPr>
          <w:trHeight w:val="64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ED5C68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PRIHODI/RASHODI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FEB51B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Izvršenje</w:t>
            </w:r>
            <w:r w:rsidRPr="00106F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10401" w:rsidRPr="00106F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prethodne godine</w:t>
            </w:r>
            <w:r w:rsidRPr="00106F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/2021./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76B6E9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Plan tekuće</w:t>
            </w:r>
            <w:r w:rsidRPr="00794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en-GB"/>
              </w:rPr>
              <w:t xml:space="preserve"> godine</w:t>
            </w: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/2022/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53C3E9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Izvršenje</w:t>
            </w:r>
            <w:r w:rsidRPr="00794C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en-GB"/>
              </w:rPr>
              <w:t xml:space="preserve"> tekuće godine</w:t>
            </w: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/2022./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8FB57C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Indeks =4/3*100</w:t>
            </w:r>
          </w:p>
        </w:tc>
      </w:tr>
      <w:tr w:rsidR="00DF1647" w:rsidRPr="00106F44" w14:paraId="7B1C175A" w14:textId="77777777" w:rsidTr="006727A1">
        <w:trPr>
          <w:trHeight w:val="26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7509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F29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B061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612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2C3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F1647" w:rsidRPr="00106F44" w14:paraId="04F1B50F" w14:textId="77777777" w:rsidTr="006727A1">
        <w:trPr>
          <w:trHeight w:val="3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2D7" w14:textId="77777777" w:rsidR="00DF1647" w:rsidRPr="00F60539" w:rsidRDefault="00DF1647" w:rsidP="009A2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UKUPNO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8B7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9.447.473,00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6301" w14:textId="732CBE7C" w:rsidR="00DF1647" w:rsidRPr="00F60539" w:rsidRDefault="00DB7D2C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9.363.331,47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DD8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10.019.226,10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EF3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107,12</w:t>
            </w:r>
          </w:p>
        </w:tc>
      </w:tr>
      <w:tr w:rsidR="00DB7D2C" w:rsidRPr="00106F44" w14:paraId="4576DEA2" w14:textId="77777777" w:rsidTr="006727A1">
        <w:trPr>
          <w:trHeight w:val="3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FC3" w14:textId="77777777" w:rsidR="00DB7D2C" w:rsidRPr="00F60539" w:rsidRDefault="00DB7D2C" w:rsidP="00DB7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  PRIHODI POSLOVANJA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857" w14:textId="77777777" w:rsidR="00DB7D2C" w:rsidRPr="00F60539" w:rsidRDefault="00DB7D2C" w:rsidP="00DB7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9.447.473,00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5AF" w14:textId="6BCD35E9" w:rsidR="00DB7D2C" w:rsidRPr="00F60539" w:rsidRDefault="00DB7D2C" w:rsidP="00DB7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9.363.331,47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744" w14:textId="77777777" w:rsidR="00DB7D2C" w:rsidRPr="00F60539" w:rsidRDefault="00DB7D2C" w:rsidP="00DB7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10.019.226,10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7C" w14:textId="77777777" w:rsidR="00DB7D2C" w:rsidRPr="00F60539" w:rsidRDefault="00DB7D2C" w:rsidP="00DB7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109,47</w:t>
            </w:r>
          </w:p>
        </w:tc>
      </w:tr>
      <w:tr w:rsidR="00DF1647" w:rsidRPr="00106F44" w14:paraId="70D9EC23" w14:textId="77777777" w:rsidTr="006727A1">
        <w:trPr>
          <w:trHeight w:val="383"/>
        </w:trPr>
        <w:tc>
          <w:tcPr>
            <w:tcW w:w="2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2CA" w14:textId="77777777" w:rsidR="00DF1647" w:rsidRPr="00F60539" w:rsidRDefault="00DF1647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 PRIHODI OD PRODAJE NEFINANCIJSKE IMOVINE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CB2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8AF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A41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D0CC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F1647" w:rsidRPr="00106F44" w14:paraId="6EE3D9F4" w14:textId="77777777" w:rsidTr="006727A1">
        <w:trPr>
          <w:trHeight w:val="3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63C" w14:textId="77777777" w:rsidR="00DF1647" w:rsidRPr="00F60539" w:rsidRDefault="00DF1647" w:rsidP="009A2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RASHODI UKUPNO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7ED0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9.445.784,00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C482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9.353.331,47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8BFD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9.995.892,11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DCE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106,87</w:t>
            </w:r>
          </w:p>
        </w:tc>
      </w:tr>
      <w:tr w:rsidR="00DF1647" w:rsidRPr="00106F44" w14:paraId="4399299A" w14:textId="77777777" w:rsidTr="006727A1">
        <w:trPr>
          <w:trHeight w:val="3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8D7" w14:textId="77777777" w:rsidR="00DF1647" w:rsidRPr="00F60539" w:rsidRDefault="00DF1647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 RASHODI POSLOVANJA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DC0C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9.261.711,00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66F7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9.031.858,99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EAD2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9.694.161,83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302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107,33</w:t>
            </w:r>
          </w:p>
        </w:tc>
      </w:tr>
      <w:tr w:rsidR="00DF1647" w:rsidRPr="00106F44" w14:paraId="66410123" w14:textId="77777777" w:rsidTr="006727A1">
        <w:trPr>
          <w:trHeight w:val="3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36C" w14:textId="77777777" w:rsidR="00DF1647" w:rsidRPr="00F60539" w:rsidRDefault="00DF1647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 RASHODI ZA NEFINANCIJSKU IMOVINU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F535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184.073,00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A61A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321.472,48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27F6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301.730,28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D3A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93,86</w:t>
            </w:r>
          </w:p>
        </w:tc>
      </w:tr>
      <w:tr w:rsidR="00DF1647" w:rsidRPr="00106F44" w14:paraId="6566F448" w14:textId="77777777" w:rsidTr="006727A1">
        <w:trPr>
          <w:trHeight w:val="3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819" w14:textId="77777777" w:rsidR="00DF1647" w:rsidRPr="00F60539" w:rsidRDefault="00DF1647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RAZLIKA-VIŠAK/MANJAK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5DD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6F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1.689,00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FA6" w14:textId="77777777" w:rsidR="00DF1647" w:rsidRPr="00F60539" w:rsidRDefault="00DF1647" w:rsidP="00DF1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             </w:t>
            </w:r>
            <w:r w:rsidRPr="00106F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10.000,00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E45" w14:textId="77777777" w:rsidR="00DF1647" w:rsidRPr="00F60539" w:rsidRDefault="00DF1647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6F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23.333,99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42D" w14:textId="77777777" w:rsidR="00DF1647" w:rsidRPr="00F60539" w:rsidRDefault="00DF1647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05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233,34</w:t>
            </w:r>
          </w:p>
        </w:tc>
      </w:tr>
    </w:tbl>
    <w:p w14:paraId="39B6685D" w14:textId="77777777" w:rsidR="00A557F5" w:rsidRPr="00F1127C" w:rsidRDefault="00A557F5" w:rsidP="00A557F5">
      <w:pPr>
        <w:pStyle w:val="Odlomakpopisa"/>
        <w:ind w:left="1080"/>
        <w:rPr>
          <w:sz w:val="20"/>
          <w:szCs w:val="20"/>
          <w:lang w:val="hr-HR"/>
        </w:rPr>
      </w:pPr>
    </w:p>
    <w:p w14:paraId="25CE9B71" w14:textId="77777777" w:rsidR="00810401" w:rsidRPr="00F1127C" w:rsidRDefault="00810401" w:rsidP="004862CF">
      <w:pPr>
        <w:rPr>
          <w:sz w:val="20"/>
          <w:szCs w:val="20"/>
          <w:lang w:val="hr-HR"/>
        </w:rPr>
      </w:pPr>
    </w:p>
    <w:tbl>
      <w:tblPr>
        <w:tblpPr w:leftFromText="180" w:rightFromText="180" w:vertAnchor="text" w:horzAnchor="page" w:tblpX="810" w:tblpY="156"/>
        <w:tblW w:w="10206" w:type="dxa"/>
        <w:tblLook w:val="04A0" w:firstRow="1" w:lastRow="0" w:firstColumn="1" w:lastColumn="0" w:noHBand="0" w:noVBand="1"/>
      </w:tblPr>
      <w:tblGrid>
        <w:gridCol w:w="3827"/>
        <w:gridCol w:w="1702"/>
        <w:gridCol w:w="2126"/>
        <w:gridCol w:w="1559"/>
        <w:gridCol w:w="992"/>
      </w:tblGrid>
      <w:tr w:rsidR="004862CF" w:rsidRPr="00F1127C" w14:paraId="1580918B" w14:textId="77777777" w:rsidTr="00FC2EF7">
        <w:trPr>
          <w:trHeight w:val="720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E07DC" w14:textId="77777777" w:rsidR="004862CF" w:rsidRPr="004B33FF" w:rsidRDefault="00810401" w:rsidP="004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B3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Tablica :Račun financiranja</w:t>
            </w:r>
          </w:p>
          <w:p w14:paraId="3AF0332D" w14:textId="77777777" w:rsidR="00810401" w:rsidRPr="004862CF" w:rsidRDefault="00810401" w:rsidP="004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81E4B" w14:textId="77777777" w:rsidR="004862CF" w:rsidRPr="004862CF" w:rsidRDefault="004862CF" w:rsidP="004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DEAB" w14:textId="77777777" w:rsidR="004862CF" w:rsidRPr="004862CF" w:rsidRDefault="004862CF" w:rsidP="0048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FB2C" w14:textId="77777777" w:rsidR="004862CF" w:rsidRPr="004862CF" w:rsidRDefault="004862CF" w:rsidP="0048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862CF" w:rsidRPr="00106F44" w14:paraId="5ADC1E84" w14:textId="77777777" w:rsidTr="00FC2EF7">
        <w:trPr>
          <w:trHeight w:val="5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5C41B7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PRIMICI/IZDACI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51B024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Izvršenje prethodne godine /2021./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DF4ACB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Plan tekuće godine/2022/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451D65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Izvršenje tekuće godine /2022./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8588C0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Indeks =4/3*100</w:t>
            </w:r>
          </w:p>
        </w:tc>
      </w:tr>
      <w:tr w:rsidR="004862CF" w:rsidRPr="00106F44" w14:paraId="35BB2542" w14:textId="77777777" w:rsidTr="004862CF">
        <w:trPr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5F4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FFB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3798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0E4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92C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4862CF" w:rsidRPr="00106F44" w14:paraId="1FF71DA8" w14:textId="77777777" w:rsidTr="004862CF">
        <w:trPr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843" w14:textId="77777777" w:rsidR="004862CF" w:rsidRPr="004862CF" w:rsidRDefault="004862CF" w:rsidP="0048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 PRIMICI OD FINANCIJSKE IMOVINE I ZADUŽIVANJA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A086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AE2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0A6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6443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62CF" w:rsidRPr="00106F44" w14:paraId="4DD13C72" w14:textId="77777777" w:rsidTr="004862C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C2A" w14:textId="77777777" w:rsidR="004862CF" w:rsidRPr="004862CF" w:rsidRDefault="004862CF" w:rsidP="0048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 IZDACI ZA FINANCIJSKU IMOVINU I OTPLATE ZAJMOVA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1B2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CB9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DA0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AB6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62CF" w:rsidRPr="00106F44" w14:paraId="40C65F00" w14:textId="77777777" w:rsidTr="004862C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391" w14:textId="77777777" w:rsidR="004862CF" w:rsidRPr="004862CF" w:rsidRDefault="004862CF" w:rsidP="0048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NETO FINANCIRANJE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FEE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9D9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240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19D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62CF" w:rsidRPr="00106F44" w14:paraId="270F7570" w14:textId="77777777" w:rsidTr="004862C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A1C" w14:textId="77777777" w:rsidR="004862CF" w:rsidRPr="004862CF" w:rsidRDefault="004862CF" w:rsidP="0048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VIŠAK/MANJAK +NETO FINANCIRANJE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D61D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1.689,00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C405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B11B" w14:textId="77777777" w:rsidR="004862CF" w:rsidRPr="004862CF" w:rsidRDefault="004862CF" w:rsidP="0048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23.333,99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8F9" w14:textId="77777777" w:rsidR="004862CF" w:rsidRPr="004862CF" w:rsidRDefault="004862CF" w:rsidP="0048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62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233,34</w:t>
            </w:r>
          </w:p>
        </w:tc>
      </w:tr>
    </w:tbl>
    <w:p w14:paraId="171922A1" w14:textId="77777777" w:rsidR="004862CF" w:rsidRPr="00106F44" w:rsidRDefault="004862CF" w:rsidP="004862CF">
      <w:pPr>
        <w:rPr>
          <w:sz w:val="18"/>
          <w:szCs w:val="18"/>
          <w:lang w:val="hr-HR"/>
        </w:rPr>
      </w:pPr>
    </w:p>
    <w:p w14:paraId="3A524544" w14:textId="77777777" w:rsidR="004124B8" w:rsidRPr="00106F44" w:rsidRDefault="004124B8" w:rsidP="004862CF">
      <w:pPr>
        <w:rPr>
          <w:sz w:val="20"/>
          <w:szCs w:val="20"/>
          <w:lang w:val="hr-HR"/>
        </w:rPr>
      </w:pPr>
      <w:r w:rsidRPr="00106F44">
        <w:rPr>
          <w:sz w:val="20"/>
          <w:szCs w:val="20"/>
          <w:lang w:val="hr-HR"/>
        </w:rPr>
        <w:t>Iz tablice je vidljivo da su u 2022.godini ukupni prihodi ostvareni u iznosu od 10.019.226,10 kn, što u odnosu na plan za 2022.godinu predstavlja izvršenje od 107,12 %.</w:t>
      </w:r>
      <w:r w:rsidR="00C61124" w:rsidRPr="00106F44">
        <w:rPr>
          <w:sz w:val="20"/>
          <w:szCs w:val="20"/>
          <w:lang w:val="hr-HR"/>
        </w:rPr>
        <w:t xml:space="preserve"> </w:t>
      </w:r>
      <w:r w:rsidRPr="00106F44">
        <w:rPr>
          <w:sz w:val="20"/>
          <w:szCs w:val="20"/>
          <w:lang w:val="hr-HR"/>
        </w:rPr>
        <w:t>Ukupni se prihodi odnose na prihode poslovanja.</w:t>
      </w:r>
    </w:p>
    <w:p w14:paraId="01382630" w14:textId="77777777" w:rsidR="004124B8" w:rsidRPr="00106F44" w:rsidRDefault="004124B8" w:rsidP="004862CF">
      <w:pPr>
        <w:rPr>
          <w:sz w:val="20"/>
          <w:szCs w:val="20"/>
          <w:lang w:val="hr-HR"/>
        </w:rPr>
      </w:pPr>
      <w:r w:rsidRPr="00106F44">
        <w:rPr>
          <w:sz w:val="20"/>
          <w:szCs w:val="20"/>
          <w:lang w:val="hr-HR"/>
        </w:rPr>
        <w:t>Ukupni rashodi ostvareni su u iznosu od 9.995.892,11 kn  što je 106,87 % izvršenje plana za 2022.godinu, a sastoje se od 9.694.161,83 kn i rashoda za nabavu nefinancijske imovine u iznosu od 301.730,28 kn.</w:t>
      </w:r>
    </w:p>
    <w:p w14:paraId="621DA2CD" w14:textId="77777777" w:rsidR="004124B8" w:rsidRDefault="004124B8" w:rsidP="004862CF">
      <w:pPr>
        <w:rPr>
          <w:sz w:val="24"/>
          <w:szCs w:val="24"/>
          <w:lang w:val="hr-HR"/>
        </w:rPr>
      </w:pPr>
    </w:p>
    <w:p w14:paraId="25FB887D" w14:textId="77777777" w:rsidR="00106F44" w:rsidRDefault="00106F44" w:rsidP="004862CF">
      <w:pPr>
        <w:rPr>
          <w:sz w:val="24"/>
          <w:szCs w:val="24"/>
          <w:lang w:val="hr-HR"/>
        </w:rPr>
      </w:pPr>
    </w:p>
    <w:p w14:paraId="3DAFE593" w14:textId="77777777" w:rsidR="00106F44" w:rsidRDefault="00106F44" w:rsidP="004862CF">
      <w:pPr>
        <w:rPr>
          <w:sz w:val="24"/>
          <w:szCs w:val="24"/>
          <w:lang w:val="hr-HR"/>
        </w:rPr>
      </w:pPr>
    </w:p>
    <w:p w14:paraId="2006FACB" w14:textId="77777777" w:rsidR="00E40C1E" w:rsidRPr="004B33FF" w:rsidRDefault="00E40C1E" w:rsidP="004862CF">
      <w:pPr>
        <w:rPr>
          <w:b/>
          <w:sz w:val="20"/>
          <w:szCs w:val="20"/>
          <w:lang w:val="hr-HR"/>
        </w:rPr>
      </w:pPr>
      <w:r w:rsidRPr="004B33FF">
        <w:rPr>
          <w:b/>
          <w:sz w:val="20"/>
          <w:szCs w:val="20"/>
          <w:lang w:val="hr-HR"/>
        </w:rPr>
        <w:t>Tablica : Rezultat na 922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828"/>
        <w:gridCol w:w="1701"/>
        <w:gridCol w:w="1842"/>
        <w:gridCol w:w="142"/>
        <w:gridCol w:w="1559"/>
        <w:gridCol w:w="1134"/>
      </w:tblGrid>
      <w:tr w:rsidR="00E40C1E" w:rsidRPr="00E40C1E" w14:paraId="712D3FF4" w14:textId="77777777" w:rsidTr="004B33FF">
        <w:trPr>
          <w:trHeight w:val="1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EAD" w14:textId="77777777" w:rsidR="00E40C1E" w:rsidRPr="00E40C1E" w:rsidRDefault="00E40C1E" w:rsidP="00E4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DC7" w14:textId="77777777" w:rsidR="00E40C1E" w:rsidRPr="00E40C1E" w:rsidRDefault="00E40C1E" w:rsidP="00E4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CF758" w14:textId="77777777" w:rsidR="00E40C1E" w:rsidRPr="00E40C1E" w:rsidRDefault="00E40C1E" w:rsidP="00E40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2D2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92B0" w14:textId="77777777" w:rsidR="00E40C1E" w:rsidRPr="00E40C1E" w:rsidRDefault="00E40C1E" w:rsidP="00E4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0C1E" w:rsidRPr="00106F44" w14:paraId="4F83F61D" w14:textId="77777777" w:rsidTr="00E40C1E">
        <w:trPr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FB618F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DA96C6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Izvršenje prethodne godine /2021./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D6EC17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Plan tekuće godine/2022/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2C171B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Izvršenje tekuće godine /2022./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7F3E3F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Indeks =4/3*100</w:t>
            </w:r>
          </w:p>
        </w:tc>
      </w:tr>
      <w:tr w:rsidR="00E40C1E" w:rsidRPr="00106F44" w14:paraId="2C2A9D4C" w14:textId="77777777" w:rsidTr="00E40C1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A0DD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818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C831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FA15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241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40C1E" w:rsidRPr="00106F44" w14:paraId="78A2B306" w14:textId="77777777" w:rsidTr="00E40C1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399" w14:textId="77777777" w:rsidR="00E40C1E" w:rsidRPr="00E40C1E" w:rsidRDefault="00E40C1E" w:rsidP="00E40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UKUPNI DONOS VIŠKA  IZ PRETHODNIH GODINA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05D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10.294,00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C52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C24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11.983,00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F91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119,83</w:t>
            </w:r>
          </w:p>
        </w:tc>
      </w:tr>
      <w:tr w:rsidR="00E40C1E" w:rsidRPr="00106F44" w14:paraId="4C938028" w14:textId="77777777" w:rsidTr="00E40C1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D39C" w14:textId="77777777" w:rsidR="00E40C1E" w:rsidRPr="00E40C1E" w:rsidRDefault="00E40C1E" w:rsidP="00E40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VIŠAK IZ PRETHODNIH GODINA KOJI SE POTROŠIO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6D6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E4C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12A8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30C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40C1E" w:rsidRPr="00106F44" w14:paraId="71F3094D" w14:textId="77777777" w:rsidTr="00E40C1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E7B" w14:textId="77777777" w:rsidR="00E40C1E" w:rsidRPr="00E40C1E" w:rsidRDefault="00E40C1E" w:rsidP="00E40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741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8E6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D2B2" w14:textId="77777777" w:rsidR="00E40C1E" w:rsidRPr="00E40C1E" w:rsidRDefault="00E40C1E" w:rsidP="00E40C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08D" w14:textId="77777777" w:rsidR="00E40C1E" w:rsidRPr="00E40C1E" w:rsidRDefault="00E40C1E" w:rsidP="00E4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0C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13B8C523" w14:textId="77777777" w:rsidR="00E40C1E" w:rsidRDefault="00E40C1E" w:rsidP="004862CF">
      <w:pPr>
        <w:rPr>
          <w:sz w:val="24"/>
          <w:szCs w:val="24"/>
          <w:lang w:val="hr-HR"/>
        </w:rPr>
      </w:pPr>
    </w:p>
    <w:p w14:paraId="326F946D" w14:textId="77777777" w:rsidR="004B33FF" w:rsidRPr="00106F44" w:rsidRDefault="004B33FF" w:rsidP="004862CF">
      <w:pPr>
        <w:rPr>
          <w:sz w:val="20"/>
          <w:szCs w:val="20"/>
          <w:lang w:val="hr-HR"/>
        </w:rPr>
      </w:pPr>
      <w:r w:rsidRPr="00106F44">
        <w:rPr>
          <w:sz w:val="20"/>
          <w:szCs w:val="20"/>
          <w:lang w:val="hr-HR"/>
        </w:rPr>
        <w:t xml:space="preserve">Iz sažetka računa prihoda i rashoda </w:t>
      </w:r>
      <w:r w:rsidR="00B373C0" w:rsidRPr="00106F44">
        <w:rPr>
          <w:sz w:val="20"/>
          <w:szCs w:val="20"/>
          <w:lang w:val="hr-HR"/>
        </w:rPr>
        <w:t xml:space="preserve">u izvještajnom razdoblju vidljiv je višak prihoda u iznosu od </w:t>
      </w:r>
      <w:r w:rsidRPr="00106F44">
        <w:rPr>
          <w:sz w:val="20"/>
          <w:szCs w:val="20"/>
          <w:lang w:val="hr-HR"/>
        </w:rPr>
        <w:t xml:space="preserve"> 23.333,99</w:t>
      </w:r>
      <w:r w:rsidR="00B373C0" w:rsidRPr="00106F44">
        <w:rPr>
          <w:sz w:val="20"/>
          <w:szCs w:val="20"/>
          <w:lang w:val="hr-HR"/>
        </w:rPr>
        <w:t xml:space="preserve"> kn , a preneseni višak iz prethodnih godina iznosi 11.983,00 kn</w:t>
      </w:r>
    </w:p>
    <w:p w14:paraId="7D9DE2B9" w14:textId="77777777" w:rsidR="00B373C0" w:rsidRPr="00106F44" w:rsidRDefault="00B373C0" w:rsidP="004862CF">
      <w:pPr>
        <w:rPr>
          <w:sz w:val="20"/>
          <w:szCs w:val="20"/>
          <w:lang w:val="hr-HR"/>
        </w:rPr>
      </w:pPr>
      <w:r w:rsidRPr="00106F44">
        <w:rPr>
          <w:sz w:val="20"/>
          <w:szCs w:val="20"/>
          <w:lang w:val="hr-HR"/>
        </w:rPr>
        <w:t>Sa stanjem na dan 31.12.2022.godine ostvaren je ukupni višak u iznosu od 35.316,99 kn.</w:t>
      </w:r>
    </w:p>
    <w:p w14:paraId="2D0FDE33" w14:textId="77777777" w:rsidR="002A2CCA" w:rsidRPr="00106F44" w:rsidRDefault="002A2CCA" w:rsidP="00106F44">
      <w:pPr>
        <w:rPr>
          <w:sz w:val="20"/>
          <w:szCs w:val="20"/>
          <w:lang w:val="hr-HR"/>
        </w:rPr>
      </w:pPr>
    </w:p>
    <w:p w14:paraId="54CC2244" w14:textId="77777777" w:rsidR="00B373C0" w:rsidRDefault="008B6076" w:rsidP="008B6076">
      <w:pPr>
        <w:pStyle w:val="Odlomakpopisa"/>
        <w:numPr>
          <w:ilvl w:val="1"/>
          <w:numId w:val="7"/>
        </w:numPr>
        <w:rPr>
          <w:b/>
          <w:lang w:val="hr-HR"/>
        </w:rPr>
      </w:pPr>
      <w:r w:rsidRPr="008B6076">
        <w:rPr>
          <w:b/>
          <w:lang w:val="hr-HR"/>
        </w:rPr>
        <w:t>I</w:t>
      </w:r>
      <w:r w:rsidR="002A2CCA" w:rsidRPr="008B6076">
        <w:rPr>
          <w:b/>
          <w:lang w:val="hr-HR"/>
        </w:rPr>
        <w:t>zvršenje prihoda prema ekonomskoj klasifikaciji</w:t>
      </w:r>
    </w:p>
    <w:p w14:paraId="364B7F71" w14:textId="77777777" w:rsidR="008B6076" w:rsidRDefault="008B6076" w:rsidP="008B6076">
      <w:pPr>
        <w:rPr>
          <w:b/>
          <w:lang w:val="hr-HR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1149"/>
        <w:gridCol w:w="3369"/>
        <w:gridCol w:w="1403"/>
        <w:gridCol w:w="1380"/>
        <w:gridCol w:w="1569"/>
        <w:gridCol w:w="770"/>
        <w:gridCol w:w="770"/>
      </w:tblGrid>
      <w:tr w:rsidR="008B6076" w:rsidRPr="00106F44" w14:paraId="0711346B" w14:textId="77777777" w:rsidTr="006727A1">
        <w:trPr>
          <w:trHeight w:val="100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BBE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Račun prihoda/ primitaka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9BC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Naziv računa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31C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Ostvareno/  izvršenje prethodne godine 2021.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56B8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Tekući plan 2022.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D0F9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Ostvareno/  izvršenje tekuće godine 2022.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AB4F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Indeks 5/3*100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125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Indeks 5/4*100</w:t>
            </w:r>
          </w:p>
        </w:tc>
      </w:tr>
      <w:tr w:rsidR="008B6076" w:rsidRPr="00106F44" w14:paraId="7F9765C8" w14:textId="77777777" w:rsidTr="006727A1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688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8F2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814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AC7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D106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6A8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CB4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8B6076" w:rsidRPr="00106F44" w14:paraId="6524AA88" w14:textId="77777777" w:rsidTr="006727A1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8952D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EFD25D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poslovanja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660CBA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9.447.473,00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033EB1" w14:textId="7FB50202" w:rsidR="008B6076" w:rsidRPr="008B6076" w:rsidRDefault="008B6076" w:rsidP="00B44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</w:t>
            </w:r>
            <w:r w:rsidR="00B44B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3.331,47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8907B6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10.019.226,10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F98AE4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520208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107,2</w:t>
            </w:r>
          </w:p>
        </w:tc>
      </w:tr>
      <w:tr w:rsidR="008B6076" w:rsidRPr="00106F44" w14:paraId="10F59C8A" w14:textId="77777777" w:rsidTr="006727A1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AF08C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EFBB1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Pomoći iz inozemstva i od subjekata unutar općeg proračuna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E844AF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8.448.818,00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9FA852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8.351.731,00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0914DA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8.839.605,71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71CF7A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3164D1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105,8</w:t>
            </w:r>
          </w:p>
        </w:tc>
      </w:tr>
      <w:tr w:rsidR="008B6076" w:rsidRPr="00106F44" w14:paraId="08CFC31C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237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636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67C7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Pomoći proračunskim korisnicima iz proračuna koji im nije nadležan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84A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8.448.818,00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8768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8.351.731,00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989" w14:textId="77777777" w:rsidR="008B6076" w:rsidRPr="00106F44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B8FFDD8" w14:textId="77777777" w:rsidR="008B6076" w:rsidRPr="00106F44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E0A46B2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04FD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E14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105,8</w:t>
            </w:r>
          </w:p>
        </w:tc>
      </w:tr>
      <w:tr w:rsidR="008B6076" w:rsidRPr="00106F44" w14:paraId="759C3118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6CE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81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od imovine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5BD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B07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D70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FFB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868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B6076" w:rsidRPr="00106F44" w14:paraId="31F347A2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48B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641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E7D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od financijske imovine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868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40F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AF6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590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B70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B6076" w:rsidRPr="00106F44" w14:paraId="2F7BDCE0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FD390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34209E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od upravnih i administrativnih pristojbi,pristojbi po posebnim propisima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D4170E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273.525,00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853CC5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194.000,00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790C63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366.181,64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DCFBFF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BC364C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188,8</w:t>
            </w:r>
          </w:p>
        </w:tc>
      </w:tr>
      <w:tr w:rsidR="008B6076" w:rsidRPr="00106F44" w14:paraId="52F8F4E9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9FE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652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D17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po posebnim propisima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50B4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273.525,00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899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194.000,00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9B2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366.181,64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969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062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188,8</w:t>
            </w:r>
          </w:p>
        </w:tc>
      </w:tr>
      <w:tr w:rsidR="008B6076" w:rsidRPr="00106F44" w14:paraId="207C17E3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D86929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470D8F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od prodaje proizvoda i robe te pruženih usluga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DFDB41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3060,00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EAF7D8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331241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9.838,00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5019F5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00BDBE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246,0</w:t>
            </w:r>
          </w:p>
        </w:tc>
      </w:tr>
      <w:tr w:rsidR="008B6076" w:rsidRPr="00106F44" w14:paraId="2E2307BA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EAA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661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95F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od prodaje proizvoda i robe te pruženih usluga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64A5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D54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2FC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8.750,00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D81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AEE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218,8</w:t>
            </w:r>
          </w:p>
        </w:tc>
      </w:tr>
      <w:tr w:rsidR="008B6076" w:rsidRPr="00106F44" w14:paraId="520CCC79" w14:textId="77777777" w:rsidTr="006727A1">
        <w:trPr>
          <w:trHeight w:val="5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73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663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344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Donacije od pravnih i fizičkih osoba izvan općeg proračuna i povrat donacija po protestiranim jamstvima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76F5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3060,00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A93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4D84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1.088,00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8B3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4A42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B6076" w:rsidRPr="00106F44" w14:paraId="10D34B4C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0D1998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9BBBAE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iz nadležnog proračuna i od HZZO-a na temelju ugovorenih obveza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7BC56B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722.069,00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519774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803.600,47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2C0119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803.600,47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33129E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5E1EE1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B6076" w:rsidRPr="00106F44" w14:paraId="2FF115BA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6DF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671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EB2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Prihodi iz nadležnog proračuna za financiranje rashoda poslovanja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9A8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722.069,00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773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803.600,47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E350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803.600,47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5A6B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325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B6076" w:rsidRPr="00106F44" w14:paraId="78289672" w14:textId="77777777" w:rsidTr="006727A1">
        <w:trPr>
          <w:trHeight w:val="2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EC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F851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UKUPNI PRIHODI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BFA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9.447.473,00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369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9.353.331,47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8D3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10.019.226,10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CDB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106,1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555" w14:textId="7089C88F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107,1</w:t>
            </w:r>
            <w:r w:rsidR="007D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8B6076" w:rsidRPr="00106F44" w14:paraId="36AC8138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8F0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FD0A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Višak prihoda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7E8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FDE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04C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360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374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B6076" w:rsidRPr="00106F44" w14:paraId="7E0E80AE" w14:textId="77777777" w:rsidTr="006727A1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05D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9A0C" w14:textId="77777777" w:rsidR="008B6076" w:rsidRPr="008B6076" w:rsidRDefault="008B6076" w:rsidP="008B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Višak prihoda +ukupni prihodi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2EC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52ED" w14:textId="77777777" w:rsidR="008B6076" w:rsidRPr="008B6076" w:rsidRDefault="008B6076" w:rsidP="008B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9.363.331,47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AF8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317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868" w14:textId="77777777" w:rsidR="008B6076" w:rsidRPr="008B6076" w:rsidRDefault="008B6076" w:rsidP="008B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D6B9092" w14:textId="77777777" w:rsidR="008B6076" w:rsidRDefault="008B6076" w:rsidP="008B6076">
      <w:pPr>
        <w:rPr>
          <w:b/>
          <w:sz w:val="18"/>
          <w:szCs w:val="18"/>
          <w:lang w:val="hr-HR"/>
        </w:rPr>
      </w:pPr>
    </w:p>
    <w:p w14:paraId="7295E02B" w14:textId="77777777" w:rsidR="00984059" w:rsidRDefault="00984059" w:rsidP="008B6076">
      <w:pPr>
        <w:rPr>
          <w:b/>
          <w:sz w:val="18"/>
          <w:szCs w:val="18"/>
          <w:lang w:val="hr-HR"/>
        </w:rPr>
      </w:pPr>
    </w:p>
    <w:p w14:paraId="7AC5B51F" w14:textId="40270637" w:rsidR="00984059" w:rsidRDefault="00984059" w:rsidP="008B6076">
      <w:pPr>
        <w:rPr>
          <w:sz w:val="20"/>
          <w:szCs w:val="20"/>
          <w:lang w:val="hr-HR"/>
        </w:rPr>
      </w:pPr>
      <w:r w:rsidRPr="002F2784">
        <w:rPr>
          <w:sz w:val="20"/>
          <w:szCs w:val="20"/>
          <w:lang w:val="hr-HR"/>
        </w:rPr>
        <w:lastRenderedPageBreak/>
        <w:t>Ukupni prihodi planirani u 2022.godine iznose 9.3</w:t>
      </w:r>
      <w:r w:rsidR="007D6599">
        <w:rPr>
          <w:sz w:val="20"/>
          <w:szCs w:val="20"/>
          <w:lang w:val="hr-HR"/>
        </w:rPr>
        <w:t>5</w:t>
      </w:r>
      <w:r w:rsidRPr="002F2784">
        <w:rPr>
          <w:sz w:val="20"/>
          <w:szCs w:val="20"/>
          <w:lang w:val="hr-HR"/>
        </w:rPr>
        <w:t>3.331,47 kn , a ostvareni su u iznosu od 10.019.226,10 kn, uz izvršenje plana od 107,</w:t>
      </w:r>
      <w:r w:rsidR="007D6599">
        <w:rPr>
          <w:sz w:val="20"/>
          <w:szCs w:val="20"/>
          <w:lang w:val="hr-HR"/>
        </w:rPr>
        <w:t>1</w:t>
      </w:r>
      <w:r w:rsidRPr="002F2784">
        <w:rPr>
          <w:sz w:val="20"/>
          <w:szCs w:val="20"/>
          <w:lang w:val="hr-HR"/>
        </w:rPr>
        <w:t>2 % .</w:t>
      </w:r>
    </w:p>
    <w:p w14:paraId="34264512" w14:textId="77777777" w:rsidR="00FC2EF7" w:rsidRPr="002F2784" w:rsidRDefault="00FC2EF7" w:rsidP="008B6076">
      <w:pPr>
        <w:rPr>
          <w:sz w:val="20"/>
          <w:szCs w:val="20"/>
          <w:lang w:val="hr-HR"/>
        </w:rPr>
      </w:pPr>
    </w:p>
    <w:p w14:paraId="0DC26EDC" w14:textId="49FC0017" w:rsidR="002F2784" w:rsidRDefault="002F2784" w:rsidP="008B6076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Ukupni prihodi poslovanja sastoje se od </w:t>
      </w:r>
    </w:p>
    <w:p w14:paraId="5CDE5872" w14:textId="5B6EBC93" w:rsidR="00CE6250" w:rsidRDefault="00CE6250" w:rsidP="008B6076">
      <w:pPr>
        <w:rPr>
          <w:b/>
          <w:sz w:val="20"/>
          <w:szCs w:val="20"/>
          <w:lang w:val="hr-HR"/>
        </w:rPr>
      </w:pPr>
    </w:p>
    <w:p w14:paraId="7723A67D" w14:textId="77777777" w:rsidR="00984059" w:rsidRPr="002F2784" w:rsidRDefault="002F2784" w:rsidP="002F2784">
      <w:pPr>
        <w:pStyle w:val="Odlomakpopisa"/>
        <w:numPr>
          <w:ilvl w:val="0"/>
          <w:numId w:val="5"/>
        </w:numPr>
        <w:rPr>
          <w:sz w:val="20"/>
          <w:szCs w:val="20"/>
          <w:lang w:val="hr-HR"/>
        </w:rPr>
      </w:pPr>
      <w:r w:rsidRPr="002F2784">
        <w:rPr>
          <w:sz w:val="20"/>
          <w:szCs w:val="20"/>
          <w:lang w:val="hr-HR"/>
        </w:rPr>
        <w:t>Prihodi od pomoći</w:t>
      </w:r>
    </w:p>
    <w:p w14:paraId="2DB70EEF" w14:textId="77777777" w:rsidR="002F2784" w:rsidRPr="002F2784" w:rsidRDefault="002F2784" w:rsidP="002F2784">
      <w:pPr>
        <w:pStyle w:val="Odlomakpopisa"/>
        <w:numPr>
          <w:ilvl w:val="0"/>
          <w:numId w:val="5"/>
        </w:numPr>
        <w:rPr>
          <w:sz w:val="20"/>
          <w:szCs w:val="20"/>
          <w:lang w:val="hr-HR"/>
        </w:rPr>
      </w:pPr>
      <w:r w:rsidRPr="002F2784">
        <w:rPr>
          <w:sz w:val="20"/>
          <w:szCs w:val="20"/>
          <w:lang w:val="hr-HR"/>
        </w:rPr>
        <w:t>Prihodi od upravnih i administrativnih pristojbi, pristojbi po posebnim propisima i naknadama</w:t>
      </w:r>
    </w:p>
    <w:p w14:paraId="62C4B4AC" w14:textId="77777777" w:rsidR="002F2784" w:rsidRPr="002F2784" w:rsidRDefault="002F2784" w:rsidP="002F2784">
      <w:pPr>
        <w:pStyle w:val="Odlomakpopisa"/>
        <w:numPr>
          <w:ilvl w:val="0"/>
          <w:numId w:val="5"/>
        </w:numPr>
        <w:rPr>
          <w:sz w:val="20"/>
          <w:szCs w:val="20"/>
          <w:lang w:val="hr-HR"/>
        </w:rPr>
      </w:pPr>
      <w:r w:rsidRPr="002F2784">
        <w:rPr>
          <w:sz w:val="20"/>
          <w:szCs w:val="20"/>
          <w:lang w:val="hr-HR"/>
        </w:rPr>
        <w:t>Prihodi od prodaje proizvoda i roba te pruženih usluga i prihodi od donacija</w:t>
      </w:r>
    </w:p>
    <w:p w14:paraId="2F542020" w14:textId="77777777" w:rsidR="002F2784" w:rsidRDefault="002F2784" w:rsidP="002F2784">
      <w:pPr>
        <w:pStyle w:val="Odlomakpopisa"/>
        <w:numPr>
          <w:ilvl w:val="0"/>
          <w:numId w:val="5"/>
        </w:numPr>
        <w:rPr>
          <w:sz w:val="20"/>
          <w:szCs w:val="20"/>
          <w:lang w:val="hr-HR"/>
        </w:rPr>
      </w:pPr>
      <w:r w:rsidRPr="002F2784">
        <w:rPr>
          <w:sz w:val="20"/>
          <w:szCs w:val="20"/>
          <w:lang w:val="hr-HR"/>
        </w:rPr>
        <w:t>Prihodi iz nadležnog proračuna</w:t>
      </w:r>
    </w:p>
    <w:p w14:paraId="10F2245C" w14:textId="69C4C24D" w:rsidR="00CE6250" w:rsidRDefault="00CE6250" w:rsidP="002F2784">
      <w:pPr>
        <w:rPr>
          <w:sz w:val="20"/>
          <w:szCs w:val="20"/>
          <w:lang w:val="hr-HR"/>
        </w:rPr>
      </w:pPr>
    </w:p>
    <w:p w14:paraId="2EF5AE7B" w14:textId="77777777" w:rsidR="004B539D" w:rsidRPr="004B539D" w:rsidRDefault="002F2784" w:rsidP="004B539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83AC3">
        <w:rPr>
          <w:b/>
          <w:sz w:val="20"/>
          <w:szCs w:val="20"/>
          <w:u w:val="single"/>
          <w:lang w:val="hr-HR"/>
        </w:rPr>
        <w:t xml:space="preserve"> Prihodi od pomoći</w:t>
      </w:r>
      <w:r>
        <w:rPr>
          <w:sz w:val="20"/>
          <w:szCs w:val="20"/>
          <w:lang w:val="hr-HR"/>
        </w:rPr>
        <w:t xml:space="preserve"> –u odnosu na ukupno ostvarene prihode, prihodi od pomoći ,u ukupnim prihodima , sudjeluju s udjelom od 88,23 %</w:t>
      </w:r>
      <w:r w:rsidR="00583AC3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o</w:t>
      </w:r>
      <w:r w:rsidR="00BC4792">
        <w:rPr>
          <w:sz w:val="20"/>
          <w:szCs w:val="20"/>
          <w:lang w:val="hr-HR"/>
        </w:rPr>
        <w:t xml:space="preserve">stvareni su u iznosu od </w:t>
      </w:r>
      <w:r w:rsidR="00BC4792" w:rsidRPr="00BC4792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</w:t>
      </w:r>
      <w:r w:rsidR="00BC4792" w:rsidRPr="008B6076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8.839.605,71</w:t>
      </w:r>
      <w:r w:rsidR="00BC4792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kn. </w:t>
      </w:r>
      <w:r w:rsidR="00BC4792" w:rsidRPr="004B539D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Prihodi se odnose </w:t>
      </w:r>
      <w:r w:rsidR="004B539D" w:rsidRPr="004B539D">
        <w:rPr>
          <w:rFonts w:ascii="Calibri" w:hAnsi="Calibri" w:cs="Calibri"/>
          <w:sz w:val="20"/>
          <w:szCs w:val="20"/>
        </w:rPr>
        <w:t>najvećim dijelom od pomoći proračunskim korisnicima iz proračuna koji i</w:t>
      </w:r>
      <w:r w:rsidR="004B539D">
        <w:rPr>
          <w:rFonts w:ascii="Calibri" w:hAnsi="Calibri" w:cs="Calibri"/>
          <w:sz w:val="20"/>
          <w:szCs w:val="20"/>
        </w:rPr>
        <w:t xml:space="preserve">m nije nadležan.  Pomoći iz državnog  proračuna /MZO/ </w:t>
      </w:r>
      <w:r w:rsidR="004B539D" w:rsidRPr="004B539D">
        <w:rPr>
          <w:rFonts w:ascii="Calibri" w:hAnsi="Calibri" w:cs="Calibri"/>
          <w:sz w:val="20"/>
          <w:szCs w:val="20"/>
        </w:rPr>
        <w:t xml:space="preserve"> </w:t>
      </w:r>
      <w:r w:rsidR="004B539D">
        <w:rPr>
          <w:rFonts w:ascii="Calibri" w:hAnsi="Calibri" w:cs="Calibri"/>
          <w:sz w:val="20"/>
          <w:szCs w:val="20"/>
        </w:rPr>
        <w:t>n</w:t>
      </w:r>
      <w:r w:rsidR="004B539D" w:rsidRPr="004B539D">
        <w:rPr>
          <w:rFonts w:ascii="Calibri" w:hAnsi="Calibri" w:cs="Calibri"/>
          <w:sz w:val="20"/>
          <w:szCs w:val="20"/>
        </w:rPr>
        <w:t xml:space="preserve">ajvećim dijelom </w:t>
      </w:r>
      <w:r w:rsidR="004B539D">
        <w:rPr>
          <w:rFonts w:ascii="Calibri" w:hAnsi="Calibri" w:cs="Calibri"/>
          <w:sz w:val="20"/>
          <w:szCs w:val="20"/>
        </w:rPr>
        <w:t xml:space="preserve">na </w:t>
      </w:r>
      <w:r w:rsidR="004B539D" w:rsidRPr="004B539D">
        <w:rPr>
          <w:rFonts w:ascii="Calibri" w:hAnsi="Calibri" w:cs="Calibri"/>
          <w:sz w:val="20"/>
          <w:szCs w:val="20"/>
        </w:rPr>
        <w:t>fina</w:t>
      </w:r>
      <w:r w:rsidR="004B539D">
        <w:rPr>
          <w:rFonts w:ascii="Calibri" w:hAnsi="Calibri" w:cs="Calibri"/>
          <w:sz w:val="20"/>
          <w:szCs w:val="20"/>
        </w:rPr>
        <w:t>nciranje</w:t>
      </w:r>
      <w:r w:rsidR="004B539D" w:rsidRPr="004B539D">
        <w:rPr>
          <w:rFonts w:ascii="Calibri" w:hAnsi="Calibri" w:cs="Calibri"/>
          <w:sz w:val="20"/>
          <w:szCs w:val="20"/>
        </w:rPr>
        <w:t xml:space="preserve"> rashoda za zaposlene </w:t>
      </w:r>
      <w:r w:rsidR="004B539D">
        <w:rPr>
          <w:rFonts w:ascii="Calibri" w:hAnsi="Calibri" w:cs="Calibri"/>
          <w:sz w:val="20"/>
          <w:szCs w:val="20"/>
        </w:rPr>
        <w:t>,lektire ,stručnu literaturu</w:t>
      </w:r>
      <w:r w:rsidR="004B539D" w:rsidRPr="004B539D">
        <w:rPr>
          <w:rFonts w:ascii="Calibri" w:hAnsi="Calibri" w:cs="Calibri"/>
          <w:sz w:val="20"/>
          <w:szCs w:val="20"/>
        </w:rPr>
        <w:t xml:space="preserve"> </w:t>
      </w:r>
      <w:r w:rsidR="004B539D">
        <w:rPr>
          <w:rFonts w:ascii="Calibri" w:hAnsi="Calibri" w:cs="Calibri"/>
          <w:sz w:val="20"/>
          <w:szCs w:val="20"/>
        </w:rPr>
        <w:t xml:space="preserve">,obvezne udžbenike i prijevoz učenika s teškoćama . </w:t>
      </w:r>
    </w:p>
    <w:p w14:paraId="22336473" w14:textId="77777777" w:rsidR="002F2784" w:rsidRDefault="00583AC3" w:rsidP="002F278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Prihodi Općine Kloštar Ivanić odnose se na plaće učitelja u produženom boravku, sufinanciranje prehrane učenika, školu plivanja, nagrade učenicima i program prometne kulture.</w:t>
      </w:r>
    </w:p>
    <w:p w14:paraId="28A1595C" w14:textId="77777777" w:rsidR="00583AC3" w:rsidRDefault="003F3101" w:rsidP="002F278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Prihodi od pomoći u 2022.godini su povećani zbog povećanja osnovice za plaće zaposlenicima.</w:t>
      </w:r>
    </w:p>
    <w:p w14:paraId="50EDE022" w14:textId="77777777" w:rsidR="005B68B2" w:rsidRDefault="00583AC3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83AC3">
        <w:rPr>
          <w:b/>
          <w:sz w:val="20"/>
          <w:szCs w:val="20"/>
          <w:u w:val="single"/>
          <w:lang w:val="hr-HR"/>
        </w:rPr>
        <w:t>Prihodi od upravnih i administrativnih pristojbi ,pristojbi po posebnim propisima i naknada</w:t>
      </w:r>
      <w:r>
        <w:rPr>
          <w:b/>
          <w:sz w:val="20"/>
          <w:szCs w:val="20"/>
          <w:u w:val="single"/>
          <w:lang w:val="hr-HR"/>
        </w:rPr>
        <w:t xml:space="preserve"> </w:t>
      </w:r>
      <w:r w:rsidRPr="00583AC3">
        <w:rPr>
          <w:sz w:val="20"/>
          <w:szCs w:val="20"/>
          <w:lang w:val="hr-HR"/>
        </w:rPr>
        <w:t>–</w:t>
      </w:r>
      <w:r>
        <w:rPr>
          <w:sz w:val="20"/>
          <w:szCs w:val="20"/>
          <w:lang w:val="hr-HR"/>
        </w:rPr>
        <w:t xml:space="preserve"> </w:t>
      </w:r>
      <w:r w:rsidRPr="00583AC3">
        <w:rPr>
          <w:sz w:val="20"/>
          <w:szCs w:val="20"/>
          <w:lang w:val="hr-HR"/>
        </w:rPr>
        <w:t>u</w:t>
      </w:r>
      <w:r>
        <w:rPr>
          <w:sz w:val="20"/>
          <w:szCs w:val="20"/>
          <w:lang w:val="hr-HR"/>
        </w:rPr>
        <w:t xml:space="preserve"> odnosu na ukupno ostvarene prihode , prihodi po</w:t>
      </w:r>
      <w:r w:rsidR="005B68B2">
        <w:rPr>
          <w:sz w:val="20"/>
          <w:szCs w:val="20"/>
          <w:lang w:val="hr-HR"/>
        </w:rPr>
        <w:t xml:space="preserve"> posebnim propisima , ukupnim prihodima ,sudjeluju udjelom od 3,65 %. Ostvareni su u iznosu od 366.181,64 kn.</w:t>
      </w:r>
      <w:r w:rsidR="005B68B2" w:rsidRPr="005B68B2">
        <w:rPr>
          <w:rFonts w:ascii="Calibri" w:hAnsi="Calibri" w:cs="Calibri"/>
        </w:rPr>
        <w:t xml:space="preserve"> </w:t>
      </w:r>
      <w:r w:rsidR="005B68B2" w:rsidRPr="005B68B2">
        <w:rPr>
          <w:rFonts w:ascii="Calibri" w:hAnsi="Calibri" w:cs="Calibri"/>
          <w:sz w:val="20"/>
          <w:szCs w:val="20"/>
        </w:rPr>
        <w:t>Prihodi po posebnim propisima najvećim dijelom čine prihodi od sufinanciranja roditelja za školsku kuhinju, izlete i refundacije štete za popravak tableta.</w:t>
      </w:r>
    </w:p>
    <w:p w14:paraId="50BC5DA7" w14:textId="77777777" w:rsidR="003F3101" w:rsidRDefault="003F3101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Prihodi po posebnim propisima</w:t>
      </w:r>
      <w:r w:rsidR="00AF1121">
        <w:rPr>
          <w:rFonts w:ascii="Calibri" w:hAnsi="Calibri" w:cs="Calibri"/>
          <w:sz w:val="20"/>
          <w:szCs w:val="20"/>
        </w:rPr>
        <w:t xml:space="preserve"> u 2022.godini su povećani . Razlog tome je što učenici u prethodnoj godini nisu išli na izlete zbog epidemiološke situacije .</w:t>
      </w:r>
    </w:p>
    <w:p w14:paraId="6561BFAF" w14:textId="77777777" w:rsidR="005B68B2" w:rsidRDefault="005B68B2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2038B9D" w14:textId="77777777" w:rsidR="005B68B2" w:rsidRDefault="005B68B2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B68B2">
        <w:rPr>
          <w:rFonts w:ascii="Calibri" w:hAnsi="Calibri" w:cs="Calibri"/>
          <w:b/>
          <w:sz w:val="20"/>
          <w:szCs w:val="20"/>
          <w:u w:val="single"/>
        </w:rPr>
        <w:t>Prihodi od prodaje  proizvoda i roba te pruženih usluga i prihodi od donacija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400623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400623">
        <w:rPr>
          <w:rFonts w:ascii="Calibri" w:hAnsi="Calibri" w:cs="Calibri"/>
          <w:sz w:val="20"/>
          <w:szCs w:val="20"/>
        </w:rPr>
        <w:t xml:space="preserve">u odnosu na ukupno ostvarene prihode, prihodi od prodaje robe </w:t>
      </w:r>
      <w:r w:rsidR="00E43920">
        <w:rPr>
          <w:rFonts w:ascii="Calibri" w:hAnsi="Calibri" w:cs="Calibri"/>
          <w:sz w:val="20"/>
          <w:szCs w:val="20"/>
        </w:rPr>
        <w:t>i</w:t>
      </w:r>
      <w:r w:rsidR="00400623">
        <w:rPr>
          <w:rFonts w:ascii="Calibri" w:hAnsi="Calibri" w:cs="Calibri"/>
          <w:sz w:val="20"/>
          <w:szCs w:val="20"/>
        </w:rPr>
        <w:t xml:space="preserve"> usluga ,u ukupnim prihodima ,sudjeluju s udjelom od 0,10 % .Ostvareni su u iznosu od 9.838,00 kn od toga 8.750,00 kn se odnosi na najma školske sportske dvorane i  1.000,00 kn od </w:t>
      </w:r>
      <w:r w:rsidR="003F3101">
        <w:rPr>
          <w:rFonts w:ascii="Calibri" w:hAnsi="Calibri" w:cs="Calibri"/>
          <w:sz w:val="20"/>
          <w:szCs w:val="20"/>
        </w:rPr>
        <w:t>Školskog sportskog kluba i 88,00 kn donacije od sakupljanja baterija.</w:t>
      </w:r>
    </w:p>
    <w:p w14:paraId="0D100D95" w14:textId="77777777" w:rsidR="00AF1121" w:rsidRDefault="00AF1121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Prihodi od prodaje proizvoda i roba te pruženih usluga  i prihodi od donacija su povećani u 2022.godini.Razlog tome što u 2021.godini školska športska dvorana nije bila u najmu zbog epidemiološke situacije.</w:t>
      </w:r>
    </w:p>
    <w:p w14:paraId="3BE5D73C" w14:textId="77777777" w:rsidR="00AF1121" w:rsidRDefault="00AF1121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Donacija Š</w:t>
      </w:r>
      <w:r w:rsidR="00E54DB2">
        <w:rPr>
          <w:rFonts w:ascii="Calibri" w:hAnsi="Calibri" w:cs="Calibri"/>
          <w:sz w:val="20"/>
          <w:szCs w:val="20"/>
        </w:rPr>
        <w:t>kolskog sportskog kluba je manja  u odnosu na 2021.godinu.</w:t>
      </w:r>
      <w:r w:rsidR="00E43920">
        <w:rPr>
          <w:rFonts w:ascii="Calibri" w:hAnsi="Calibri" w:cs="Calibri"/>
          <w:sz w:val="20"/>
          <w:szCs w:val="20"/>
        </w:rPr>
        <w:t>Sredstva od 1.000,00 kn smo dobili na kraju 2022.godine i preporuka je da ih utrošimo u 2023.</w:t>
      </w:r>
    </w:p>
    <w:p w14:paraId="7B7EE4EC" w14:textId="77777777" w:rsidR="00E43920" w:rsidRDefault="00E43920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E21208E" w14:textId="77777777" w:rsidR="00C468D5" w:rsidRPr="00C468D5" w:rsidRDefault="00E43920" w:rsidP="00C468D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43920">
        <w:rPr>
          <w:rFonts w:ascii="Calibri" w:hAnsi="Calibri" w:cs="Calibri"/>
          <w:b/>
          <w:sz w:val="20"/>
          <w:szCs w:val="20"/>
          <w:u w:val="single"/>
        </w:rPr>
        <w:t>Prihodi iz nadležnog proračuna</w:t>
      </w:r>
      <w:r>
        <w:rPr>
          <w:rFonts w:ascii="Calibri" w:hAnsi="Calibri" w:cs="Calibri"/>
          <w:sz w:val="20"/>
          <w:szCs w:val="20"/>
        </w:rPr>
        <w:t xml:space="preserve"> – u odnosu na ukupno ostvarene prihode , prihodi iz nadležnog proračuna ,u ukupnim prihodima , sudjeluju s udjelom od 8,02%. Ostvareni su u iznosu od 803.600,47 kn.</w:t>
      </w:r>
      <w:r w:rsidR="00C468D5" w:rsidRPr="00C468D5">
        <w:rPr>
          <w:rFonts w:ascii="Calibri" w:hAnsi="Calibri" w:cs="Calibri"/>
        </w:rPr>
        <w:t xml:space="preserve"> </w:t>
      </w:r>
      <w:r w:rsidR="00C468D5" w:rsidRPr="00C468D5">
        <w:rPr>
          <w:rFonts w:ascii="Calibri" w:hAnsi="Calibri" w:cs="Calibri"/>
          <w:sz w:val="20"/>
          <w:szCs w:val="20"/>
        </w:rPr>
        <w:t xml:space="preserve">Prihodi se ostvaruju temeljem Odluke o financiranju decentraliziranih funkcija u obrazovanju, na temelju zahtjeva škole prema Osnivaču i drugih Odluka, a odnose se na prihode za minimalni standard u osnovnom školstvu i pojačani standard u školstvu. </w:t>
      </w:r>
      <w:r w:rsidR="00C468D5">
        <w:rPr>
          <w:rFonts w:ascii="Calibri" w:hAnsi="Calibri" w:cs="Calibri"/>
          <w:sz w:val="20"/>
          <w:szCs w:val="20"/>
        </w:rPr>
        <w:t xml:space="preserve">Prihodi za financiranje minimalnog standarda iznosili su 411.887,21 kn,  prihodi za pojačani standard u osnovnom školstvu iznosili su 390.201,26 kn.Za obilježavanje mednog dana </w:t>
      </w:r>
      <w:r w:rsidR="001613A5">
        <w:rPr>
          <w:rFonts w:ascii="Calibri" w:hAnsi="Calibri" w:cs="Calibri"/>
          <w:sz w:val="20"/>
          <w:szCs w:val="20"/>
        </w:rPr>
        <w:t>iznos od 1.512,00 kn.</w:t>
      </w:r>
    </w:p>
    <w:p w14:paraId="25C47023" w14:textId="65EDFECF" w:rsidR="007353AA" w:rsidRDefault="007353AA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C0EC63A" w14:textId="77777777" w:rsidR="007353AA" w:rsidRPr="00E43920" w:rsidRDefault="007353AA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DD7A544" w14:textId="77777777" w:rsidR="00005FA7" w:rsidRDefault="00005FA7" w:rsidP="00005FA7">
      <w:pPr>
        <w:pStyle w:val="Odlomakpopisa"/>
        <w:numPr>
          <w:ilvl w:val="1"/>
          <w:numId w:val="7"/>
        </w:numPr>
        <w:rPr>
          <w:b/>
          <w:lang w:val="hr-HR"/>
        </w:rPr>
      </w:pPr>
      <w:r w:rsidRPr="00005FA7">
        <w:rPr>
          <w:b/>
          <w:lang w:val="hr-HR"/>
        </w:rPr>
        <w:t xml:space="preserve">Izvršenje </w:t>
      </w:r>
      <w:r>
        <w:rPr>
          <w:b/>
          <w:lang w:val="hr-HR"/>
        </w:rPr>
        <w:t>rashod</w:t>
      </w:r>
      <w:r w:rsidRPr="00005FA7">
        <w:rPr>
          <w:b/>
          <w:lang w:val="hr-HR"/>
        </w:rPr>
        <w:t>a prema ekonomskoj klasifikaciji</w:t>
      </w:r>
    </w:p>
    <w:p w14:paraId="34EC07D5" w14:textId="77777777" w:rsidR="009A27C1" w:rsidRDefault="009A27C1" w:rsidP="009A27C1">
      <w:pPr>
        <w:pStyle w:val="Odlomakpopisa"/>
        <w:ind w:left="1080"/>
        <w:rPr>
          <w:b/>
          <w:lang w:val="hr-HR"/>
        </w:rPr>
      </w:pPr>
    </w:p>
    <w:p w14:paraId="5DF53FF5" w14:textId="77777777" w:rsidR="009A27C1" w:rsidRDefault="009A27C1" w:rsidP="009A27C1">
      <w:pPr>
        <w:pStyle w:val="Odlomakpopisa"/>
        <w:ind w:left="1080"/>
        <w:rPr>
          <w:b/>
          <w:lang w:val="hr-HR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418"/>
        <w:gridCol w:w="2694"/>
        <w:gridCol w:w="1275"/>
        <w:gridCol w:w="1560"/>
        <w:gridCol w:w="1559"/>
        <w:gridCol w:w="770"/>
        <w:gridCol w:w="770"/>
      </w:tblGrid>
      <w:tr w:rsidR="007353AA" w:rsidRPr="009A27C1" w14:paraId="05BAAD85" w14:textId="77777777" w:rsidTr="006727A1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8215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1E92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B90B2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C558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226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C33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5B0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3AA" w:rsidRPr="009A27C1" w14:paraId="46064170" w14:textId="77777777" w:rsidTr="006727A1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CDB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779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599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3DA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0CC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1A56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957" w14:textId="77777777" w:rsidR="009A27C1" w:rsidRPr="009A27C1" w:rsidRDefault="009A27C1" w:rsidP="009A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3AA" w:rsidRPr="009A27C1" w14:paraId="63159656" w14:textId="77777777" w:rsidTr="006727A1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F90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Račun rashoda/izdatka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AB42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Naziv 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E3B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Ostvareno/  izvršenje prethodne godine 2021.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5F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Tekući plan 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9526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Ostvareno/  izvršenje tekuće godine 2022.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7E0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Indeks 5/3*100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CF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Indeks 5/4*100</w:t>
            </w:r>
          </w:p>
        </w:tc>
      </w:tr>
      <w:tr w:rsidR="007353AA" w:rsidRPr="009A27C1" w14:paraId="78132D6C" w14:textId="77777777" w:rsidTr="006727A1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47D2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050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2C6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0D8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E272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B6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7C2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7353AA" w:rsidRPr="009A27C1" w14:paraId="193BC93C" w14:textId="77777777" w:rsidTr="006727A1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C2812C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E22F0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33FD28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9.261.711,00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83D5E6" w14:textId="77777777" w:rsidR="009A27C1" w:rsidRPr="009A27C1" w:rsidRDefault="000E7F54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</w:t>
            </w:r>
            <w:r w:rsidR="009A27C1"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9.031.858,99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B1C7BF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9.694.161,83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48D981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104,7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CD1217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107,3</w:t>
            </w:r>
          </w:p>
        </w:tc>
      </w:tr>
      <w:tr w:rsidR="007353AA" w:rsidRPr="009A27C1" w14:paraId="58015ED8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A3C436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AB150D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534780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7.784.682,00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EAC0AE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7.772.923,65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EEC27C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8.280.730,02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A7B869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106,4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5A51D0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106,5</w:t>
            </w:r>
          </w:p>
        </w:tc>
      </w:tr>
      <w:tr w:rsidR="007353AA" w:rsidRPr="009A27C1" w14:paraId="5FC9C74D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CD8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7547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Plaća/Bruto/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AB0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6.470.360,00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28D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6.458.530,37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BB9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6.836.574,74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5D3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A5F7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105,9</w:t>
            </w:r>
          </w:p>
        </w:tc>
      </w:tr>
      <w:tr w:rsidR="007353AA" w:rsidRPr="009A27C1" w14:paraId="35CFCBDB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541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9681D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Ostali rashodi za zaposlene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0C9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246.172,00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71A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247.081,00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103E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315.778,71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586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128,3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7D8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127,8</w:t>
            </w:r>
          </w:p>
        </w:tc>
      </w:tr>
      <w:tr w:rsidR="007353AA" w:rsidRPr="009A27C1" w14:paraId="7B756A62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7D9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11F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Doprinosi na plaću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4AD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1.068.150,00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8B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1.067.312,28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B6C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1.128.376,57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A9D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6F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105,7</w:t>
            </w:r>
          </w:p>
        </w:tc>
      </w:tr>
      <w:tr w:rsidR="007353AA" w:rsidRPr="009A27C1" w14:paraId="0D30D577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7F3998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D17022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C7A21E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1.259.291,00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A3239B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1.242.827,24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99A87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1.365.950,73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E05E5C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90985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109,9</w:t>
            </w:r>
          </w:p>
        </w:tc>
      </w:tr>
      <w:tr w:rsidR="007353AA" w:rsidRPr="009A27C1" w14:paraId="69D87CDE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EF4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D5F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Naknada troškova zaposlenima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155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364.891,00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25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371.041,13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24D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460.431,43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906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126,2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5BC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124,1</w:t>
            </w:r>
          </w:p>
        </w:tc>
      </w:tr>
      <w:tr w:rsidR="007353AA" w:rsidRPr="009A27C1" w14:paraId="5FB14F22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4D1B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355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4B81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495.063,00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5B8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466.113,84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639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570.620,93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581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115,3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5CF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122,4</w:t>
            </w:r>
          </w:p>
        </w:tc>
      </w:tr>
      <w:tr w:rsidR="007353AA" w:rsidRPr="009A27C1" w14:paraId="0514F0E4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ABA3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4F5A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FFF2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286.288,00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AEFF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215.897,27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3C70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225.785,67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5952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78,9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8751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104,6</w:t>
            </w:r>
          </w:p>
        </w:tc>
      </w:tr>
      <w:tr w:rsidR="007353AA" w:rsidRPr="009A27C1" w14:paraId="49AA4644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2BA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3060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5AA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113.049,00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F17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189.775,00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126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109.112,70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6B2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96,5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6FA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57,5</w:t>
            </w:r>
          </w:p>
        </w:tc>
      </w:tr>
      <w:tr w:rsidR="007353AA" w:rsidRPr="009A27C1" w14:paraId="1BA14B5B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56898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E7C0D0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DCB631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33.860,00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464C57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6.596,10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B9DF0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26.374,37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16F573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77,9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D320E3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399,8</w:t>
            </w:r>
          </w:p>
        </w:tc>
      </w:tr>
      <w:tr w:rsidR="007353AA" w:rsidRPr="009A27C1" w14:paraId="4F6B0C60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FF4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1F79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Ostali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18B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33.860,00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7E6" w14:textId="77777777" w:rsidR="009A27C1" w:rsidRPr="009A27C1" w:rsidRDefault="009A27C1" w:rsidP="009A2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116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26.374,37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B1D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77,9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8460" w14:textId="77777777" w:rsidR="009A27C1" w:rsidRPr="009A27C1" w:rsidRDefault="009A27C1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53AA" w:rsidRPr="009A27C1" w14:paraId="422E73A4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C68CE0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174A96" w14:textId="77777777" w:rsidR="009A27C1" w:rsidRPr="009A27C1" w:rsidRDefault="009A27C1" w:rsidP="009A2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Naknade građanima i kućanstvima natemelju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9534D6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183.878,00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18AF2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03B0CE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21.106,71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26F3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9109B6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221,9</w:t>
            </w:r>
          </w:p>
        </w:tc>
      </w:tr>
      <w:tr w:rsidR="007353AA" w:rsidRPr="009A27C1" w14:paraId="7A439E88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355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4CF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421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183.878,00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320A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17B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21.106,71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1298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53F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221,9</w:t>
            </w:r>
          </w:p>
        </w:tc>
      </w:tr>
      <w:tr w:rsidR="007353AA" w:rsidRPr="009A27C1" w14:paraId="483EA3D0" w14:textId="77777777" w:rsidTr="006727A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25AFC9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D5668C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CBC900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184.073,00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EACB0F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321.472,48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7CD1EB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301.730,28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8E0B8D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163,9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5DD845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93,9</w:t>
            </w:r>
          </w:p>
        </w:tc>
      </w:tr>
      <w:tr w:rsidR="007353AA" w:rsidRPr="009A27C1" w14:paraId="70500D4F" w14:textId="77777777" w:rsidTr="006727A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F3237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D61EA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63C39D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184.073,00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544609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321.472,48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0FA59B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301.730,28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50F915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163,9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70894C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93,86</w:t>
            </w:r>
          </w:p>
        </w:tc>
      </w:tr>
      <w:tr w:rsidR="007353AA" w:rsidRPr="009A27C1" w14:paraId="248DB7E3" w14:textId="77777777" w:rsidTr="006727A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94B2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5A64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6D1E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01E2F9FC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134.472,48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7B9CE31A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134.565,73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633E" w14:textId="77777777" w:rsidR="009A27C1" w:rsidRPr="009A27C1" w:rsidRDefault="009A27C1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9299A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100,07</w:t>
            </w:r>
          </w:p>
        </w:tc>
      </w:tr>
      <w:tr w:rsidR="007353AA" w:rsidRPr="009A27C1" w14:paraId="1A7D313B" w14:textId="77777777" w:rsidTr="006727A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491E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F2F1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Knjige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E8E2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184.073,00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FE11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187.000,00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B574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167.164,55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16D5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90,8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AE3C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89,39</w:t>
            </w:r>
          </w:p>
        </w:tc>
      </w:tr>
      <w:tr w:rsidR="007353AA" w:rsidRPr="009A27C1" w14:paraId="65FB731E" w14:textId="77777777" w:rsidTr="006727A1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D65A9B" w14:textId="77777777" w:rsidR="009A27C1" w:rsidRPr="009A27C1" w:rsidRDefault="009A27C1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ED2A8" w14:textId="77777777" w:rsidR="009A27C1" w:rsidRPr="009A27C1" w:rsidRDefault="009A27C1" w:rsidP="009A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UKUPNI 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C47BE0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9.445.784,00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D14287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9.353.331,47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F1FC13" w14:textId="77777777" w:rsidR="009A27C1" w:rsidRPr="009A27C1" w:rsidRDefault="009A27C1" w:rsidP="009A2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9.995.893,11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60463C" w14:textId="3BE9852A" w:rsidR="009A27C1" w:rsidRPr="009A27C1" w:rsidRDefault="009A27C1" w:rsidP="007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7D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7343C3" w14:textId="5B094FDE" w:rsidR="009A27C1" w:rsidRPr="009A27C1" w:rsidRDefault="009A27C1" w:rsidP="009A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27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7D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106,87</w:t>
            </w:r>
          </w:p>
        </w:tc>
      </w:tr>
    </w:tbl>
    <w:p w14:paraId="7A7C3996" w14:textId="77777777" w:rsidR="009A27C1" w:rsidRPr="009A27C1" w:rsidRDefault="009A27C1" w:rsidP="009A27C1">
      <w:pPr>
        <w:pStyle w:val="Odlomakpopisa"/>
        <w:ind w:left="1080"/>
        <w:rPr>
          <w:b/>
          <w:sz w:val="16"/>
          <w:szCs w:val="16"/>
          <w:lang w:val="hr-HR"/>
        </w:rPr>
      </w:pPr>
    </w:p>
    <w:p w14:paraId="0ABA1AB8" w14:textId="77777777" w:rsidR="009A27C1" w:rsidRPr="009A27C1" w:rsidRDefault="009A27C1" w:rsidP="009A27C1">
      <w:pPr>
        <w:pStyle w:val="Odlomakpopisa"/>
        <w:ind w:left="1080"/>
        <w:rPr>
          <w:b/>
          <w:sz w:val="16"/>
          <w:szCs w:val="16"/>
          <w:lang w:val="hr-HR"/>
        </w:rPr>
      </w:pPr>
    </w:p>
    <w:p w14:paraId="571C0E10" w14:textId="7EFB90DE" w:rsidR="00B44BFE" w:rsidRDefault="00B44BFE" w:rsidP="00B44BFE">
      <w:pPr>
        <w:rPr>
          <w:sz w:val="20"/>
          <w:szCs w:val="20"/>
          <w:lang w:val="hr-HR"/>
        </w:rPr>
      </w:pPr>
      <w:r w:rsidRPr="002F2784">
        <w:rPr>
          <w:sz w:val="20"/>
          <w:szCs w:val="20"/>
          <w:lang w:val="hr-HR"/>
        </w:rPr>
        <w:t xml:space="preserve">Ukupni </w:t>
      </w:r>
      <w:r>
        <w:rPr>
          <w:sz w:val="20"/>
          <w:szCs w:val="20"/>
          <w:lang w:val="hr-HR"/>
        </w:rPr>
        <w:t xml:space="preserve">rashodi </w:t>
      </w:r>
      <w:r w:rsidRPr="002F2784">
        <w:rPr>
          <w:sz w:val="20"/>
          <w:szCs w:val="20"/>
          <w:lang w:val="hr-HR"/>
        </w:rPr>
        <w:t>planirani u 2022.godine iznose 9.3</w:t>
      </w:r>
      <w:r w:rsidR="007D6599">
        <w:rPr>
          <w:sz w:val="20"/>
          <w:szCs w:val="20"/>
          <w:lang w:val="hr-HR"/>
        </w:rPr>
        <w:t>5</w:t>
      </w:r>
      <w:r w:rsidRPr="002F2784">
        <w:rPr>
          <w:sz w:val="20"/>
          <w:szCs w:val="20"/>
          <w:lang w:val="hr-HR"/>
        </w:rPr>
        <w:t xml:space="preserve">3.331,47 kn , a ostvareni su u iznosu od </w:t>
      </w:r>
      <w:r w:rsidR="007D6599">
        <w:rPr>
          <w:sz w:val="20"/>
          <w:szCs w:val="20"/>
          <w:lang w:val="hr-HR"/>
        </w:rPr>
        <w:t xml:space="preserve">9.995.893,11 </w:t>
      </w:r>
      <w:r w:rsidRPr="002F2784">
        <w:rPr>
          <w:sz w:val="20"/>
          <w:szCs w:val="20"/>
          <w:lang w:val="hr-HR"/>
        </w:rPr>
        <w:t xml:space="preserve">kn, uz izvršenje plana od </w:t>
      </w:r>
      <w:r w:rsidR="007D6599">
        <w:rPr>
          <w:sz w:val="20"/>
          <w:szCs w:val="20"/>
          <w:lang w:val="hr-HR"/>
        </w:rPr>
        <w:t>106,87 %.</w:t>
      </w:r>
    </w:p>
    <w:p w14:paraId="13F197A0" w14:textId="019599D2" w:rsidR="006B3CCD" w:rsidRDefault="006B3CCD" w:rsidP="00B44BFE">
      <w:pPr>
        <w:rPr>
          <w:sz w:val="20"/>
          <w:szCs w:val="20"/>
          <w:lang w:val="hr-HR"/>
        </w:rPr>
      </w:pPr>
    </w:p>
    <w:p w14:paraId="578038D2" w14:textId="57202BEA" w:rsidR="006B3CCD" w:rsidRDefault="006B3CCD" w:rsidP="006B3CC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B3CCD">
        <w:rPr>
          <w:b/>
          <w:sz w:val="20"/>
          <w:szCs w:val="20"/>
          <w:u w:val="single"/>
          <w:lang w:val="hr-HR"/>
        </w:rPr>
        <w:t>Rashodi za zaposlene</w:t>
      </w:r>
      <w:r>
        <w:rPr>
          <w:b/>
          <w:sz w:val="20"/>
          <w:szCs w:val="20"/>
          <w:u w:val="single"/>
          <w:lang w:val="hr-HR"/>
        </w:rPr>
        <w:t>-</w:t>
      </w:r>
      <w:r>
        <w:rPr>
          <w:sz w:val="20"/>
          <w:szCs w:val="20"/>
          <w:lang w:val="hr-HR"/>
        </w:rPr>
        <w:t xml:space="preserve">  rashodi za zaposlene ostvareni su u iznosu od  </w:t>
      </w:r>
      <w:r w:rsidRPr="006B3CCD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8.280.730,02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kn, </w:t>
      </w:r>
      <w:r>
        <w:rPr>
          <w:sz w:val="20"/>
          <w:szCs w:val="20"/>
          <w:lang w:val="hr-HR"/>
        </w:rPr>
        <w:t xml:space="preserve">rashodi za zaposlene  ,u ukupnim rashodima  , sudjeluju s udjelom od 85,42 % 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. Rashodi </w:t>
      </w:r>
      <w:r w:rsidRPr="004B539D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se odnose </w:t>
      </w:r>
      <w:r w:rsidRPr="004B539D">
        <w:rPr>
          <w:rFonts w:ascii="Calibri" w:hAnsi="Calibri" w:cs="Calibri"/>
          <w:sz w:val="20"/>
          <w:szCs w:val="20"/>
        </w:rPr>
        <w:t>najvećim dijelom</w:t>
      </w:r>
      <w:r>
        <w:rPr>
          <w:rFonts w:ascii="Calibri" w:hAnsi="Calibri" w:cs="Calibri"/>
          <w:sz w:val="20"/>
          <w:szCs w:val="20"/>
        </w:rPr>
        <w:t xml:space="preserve"> na plaće  i ostala materijalna prava zaposlenika. Rashodi su povećani u odnosu na plan zbog povećanja osnovice  za plaće.</w:t>
      </w:r>
    </w:p>
    <w:p w14:paraId="6E23C10B" w14:textId="6D0BFA50" w:rsidR="006B3CCD" w:rsidRDefault="006B3CCD" w:rsidP="006B3CC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8EBC61" w14:textId="77777777" w:rsidR="00CE6250" w:rsidRDefault="00CE6250" w:rsidP="006B3CC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4AC72BA" w14:textId="77777777" w:rsidR="00D27535" w:rsidRDefault="006B3CCD" w:rsidP="006B3CCD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 w:rsidRPr="006B3CCD">
        <w:rPr>
          <w:rFonts w:ascii="Calibri" w:hAnsi="Calibri" w:cs="Calibri"/>
          <w:b/>
          <w:sz w:val="20"/>
          <w:szCs w:val="20"/>
          <w:u w:val="single"/>
        </w:rPr>
        <w:t>Materijalni rashodi</w:t>
      </w:r>
      <w:r>
        <w:rPr>
          <w:rFonts w:ascii="Calibri" w:hAnsi="Calibri" w:cs="Calibri"/>
          <w:b/>
          <w:sz w:val="20"/>
          <w:szCs w:val="20"/>
          <w:u w:val="single"/>
        </w:rPr>
        <w:t>-</w:t>
      </w:r>
      <w:r>
        <w:rPr>
          <w:rFonts w:ascii="Calibri" w:hAnsi="Calibri" w:cs="Calibri"/>
          <w:sz w:val="20"/>
          <w:szCs w:val="20"/>
        </w:rPr>
        <w:t xml:space="preserve"> materijalni rashodi ostvareni su u iznosu od </w:t>
      </w:r>
      <w:r w:rsidR="00D27535" w:rsidRPr="00D27535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1.365.950,73</w:t>
      </w:r>
      <w:r w:rsidR="00D27535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kn , u ukupnim rashodima , </w:t>
      </w:r>
    </w:p>
    <w:p w14:paraId="369B8489" w14:textId="33529052" w:rsidR="006B3CCD" w:rsidRDefault="00D27535" w:rsidP="006B3CCD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sudjeluju s udjelom od 13,67 %.</w:t>
      </w:r>
    </w:p>
    <w:p w14:paraId="01775CB4" w14:textId="0B76B92C" w:rsidR="00CE6250" w:rsidRDefault="00CE6250" w:rsidP="006B3CCD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64AA7392" w14:textId="25F98AA8" w:rsidR="00CE6250" w:rsidRDefault="00CE6250" w:rsidP="006B3CCD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71490F04" w14:textId="77777777" w:rsidR="00B04AC9" w:rsidRDefault="00B04AC9" w:rsidP="006B3CCD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79016809" w14:textId="003C60CC" w:rsidR="00D27535" w:rsidRDefault="008B07A4" w:rsidP="00D27535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 w:rsidRPr="00BF5E7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Naknade troškova zaposlenima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–ostvareni su u iznosu od </w:t>
      </w:r>
      <w:r w:rsidRPr="008B07A4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460.431,43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kn. Rashodi se odnose na službena putovanja, naknade za prijevoz,</w:t>
      </w:r>
      <w:r w:rsidR="009B7241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stručno usavršavanje djelatnika.</w:t>
      </w:r>
    </w:p>
    <w:p w14:paraId="405BB785" w14:textId="58B0EFE1" w:rsidR="00B12FCD" w:rsidRDefault="00B12FCD" w:rsidP="00B12FCD">
      <w:pPr>
        <w:pStyle w:val="Odlomakpopisa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Povećani su rashodi za službena putovanja i naknade za prijevoz</w:t>
      </w:r>
      <w:r w:rsidR="00BF5E71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u odnosu na plan.</w:t>
      </w:r>
    </w:p>
    <w:p w14:paraId="640E5C9D" w14:textId="51428F88" w:rsidR="00B12FCD" w:rsidRDefault="00B12FCD" w:rsidP="00B12FCD">
      <w:pPr>
        <w:pStyle w:val="Odlomakpopisa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Razlog tome je povećana cijena prijevoza po km i povećan odlazak učitelja na stručna usavršavanja nakon epidemije C</w:t>
      </w:r>
      <w:r w:rsidR="00BF5E71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orona virusom.</w:t>
      </w:r>
    </w:p>
    <w:p w14:paraId="4BA3DD59" w14:textId="43072163" w:rsidR="00BF5E71" w:rsidRDefault="00BF5E71" w:rsidP="00BF5E71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0398B773" w14:textId="728AAE23" w:rsidR="00BF5E71" w:rsidRDefault="00BF5E71" w:rsidP="00BF5E71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4D4756B8" w14:textId="45562F61" w:rsidR="00BF5E71" w:rsidRDefault="00BF5E71" w:rsidP="00BF5E71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 w:rsidRPr="00BF5E7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Rashodi za materijal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i</w:t>
      </w:r>
      <w:r w:rsidRPr="00BF5E7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energiju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– ostvareni su u iznosu od </w:t>
      </w:r>
      <w:r w:rsidRPr="00BF5E71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570.620,93 kn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. Najveći dio odnosi se na rashode za materijal i sirovine ,rashode za energiju ,uredski materijal ,materijal i dijelove za tekuće i investicijsko održavanje ,sitni inventar.</w:t>
      </w:r>
    </w:p>
    <w:p w14:paraId="16647482" w14:textId="2B309871" w:rsidR="00BF5E71" w:rsidRPr="009B7241" w:rsidRDefault="00BF5E71" w:rsidP="00BF5E71">
      <w:pPr>
        <w:pStyle w:val="Odlomakpopisa"/>
        <w:spacing w:after="0" w:line="240" w:lineRule="auto"/>
        <w:rPr>
          <w:sz w:val="20"/>
          <w:szCs w:val="20"/>
          <w:lang w:eastAsia="en-GB"/>
        </w:rPr>
      </w:pPr>
      <w:r w:rsidRPr="00D61EAC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Rashodi su povećani u odnosu na plan</w:t>
      </w:r>
      <w:r w:rsidRPr="00BF5E71">
        <w:rPr>
          <w:lang w:eastAsia="en-GB"/>
        </w:rPr>
        <w:t>.</w:t>
      </w:r>
      <w:r w:rsidR="00BF7402">
        <w:rPr>
          <w:lang w:eastAsia="en-GB"/>
        </w:rPr>
        <w:t xml:space="preserve"> </w:t>
      </w:r>
      <w:r w:rsidRPr="009B7241">
        <w:rPr>
          <w:sz w:val="20"/>
          <w:szCs w:val="20"/>
          <w:lang w:eastAsia="en-GB"/>
        </w:rPr>
        <w:t>Razlog tome su povećane cijene namirnica za školsku kuhinju .</w:t>
      </w:r>
    </w:p>
    <w:p w14:paraId="5DE14969" w14:textId="4AD87FDC" w:rsidR="00BF5E71" w:rsidRDefault="00BF5E71" w:rsidP="00BF5E71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6EAE06E4" w14:textId="45448C86" w:rsidR="00BF5E71" w:rsidRDefault="00BF5E71" w:rsidP="00BF5E71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71CFBF34" w14:textId="499B18D6" w:rsidR="00BF5E71" w:rsidRDefault="00BF5E71" w:rsidP="00BF5E71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 w:rsidRPr="00BF5E7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Rashodi za usluge</w:t>
      </w:r>
      <w:r w:rsidR="000744E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–</w:t>
      </w:r>
      <w:r w:rsidR="000744EA" w:rsidRPr="000744EA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ostvareni su u iznosu</w:t>
      </w:r>
      <w:r w:rsidR="000744EA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od 225.785,67 kn. Najveći dio odnosi se na usluge tekućeg i investicijskog održavanja ,komunalne usluge, usluge prijevoza na izlete, zdravstvene usluge, računalne usluge .Povećanje u odnosu na plan.</w:t>
      </w:r>
      <w:r w:rsidR="00D61EAC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Razlog tome je povećanje cijena komunalnih I računalnih usluga.</w:t>
      </w:r>
    </w:p>
    <w:p w14:paraId="5E14B663" w14:textId="1BF2490B" w:rsidR="00D61EAC" w:rsidRDefault="00D61EAC" w:rsidP="00D61EAC">
      <w:pPr>
        <w:spacing w:after="0" w:line="240" w:lineRule="auto"/>
        <w:rPr>
          <w:lang w:eastAsia="en-GB"/>
        </w:rPr>
      </w:pPr>
    </w:p>
    <w:p w14:paraId="38E8DE2C" w14:textId="27ACB08C" w:rsidR="00D61EAC" w:rsidRDefault="00D61EAC" w:rsidP="00D61EAC">
      <w:pPr>
        <w:spacing w:after="0" w:line="240" w:lineRule="auto"/>
        <w:rPr>
          <w:lang w:eastAsia="en-GB"/>
        </w:rPr>
      </w:pPr>
    </w:p>
    <w:p w14:paraId="26FDAF92" w14:textId="1F491709" w:rsidR="00D61EAC" w:rsidRPr="00D61EAC" w:rsidRDefault="00D61EAC" w:rsidP="00D61EAC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D61EA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Ostali nespomenuti rashodi poslovanja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–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ostvareni su u iznosu od 109.112,70 kn.</w:t>
      </w:r>
    </w:p>
    <w:p w14:paraId="5205856B" w14:textId="4BFB427F" w:rsidR="00D61EAC" w:rsidRDefault="00D61EAC" w:rsidP="00D61EAC">
      <w:pPr>
        <w:pStyle w:val="Odlomakpopisa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 w:rsidRPr="00D61EAC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Rashodi se odnose na premije osiguranja,reprezentaciju,razne naknade,troškove sudskih postupaka.</w:t>
      </w:r>
    </w:p>
    <w:p w14:paraId="5200E7ED" w14:textId="62CDD8E4" w:rsidR="00D27535" w:rsidRDefault="00D61EAC" w:rsidP="00D61EAC">
      <w:pPr>
        <w:pStyle w:val="Odlomakpopisa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>Rashodi su manji u odnosu na plan.Planirani rashodi za kupnju radnih bilježnica učenicima škole nisu ostvareni.</w:t>
      </w:r>
    </w:p>
    <w:p w14:paraId="5A4EB01F" w14:textId="3C71D149" w:rsidR="00D61EAC" w:rsidRDefault="00D61EAC" w:rsidP="00D61EAC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7576B016" w14:textId="23484FD0" w:rsidR="00D61EAC" w:rsidRDefault="00D61EAC" w:rsidP="00D61EAC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282AAE83" w14:textId="4662795A" w:rsidR="00D61EAC" w:rsidRPr="00D61EAC" w:rsidRDefault="00D61EAC" w:rsidP="00D61EAC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  <w:r w:rsidRPr="00D61EA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Financijski rashodi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–ostvareni su u iznosu od 26.374,37 kn.</w:t>
      </w:r>
      <w:r w:rsidR="003F09F9"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  <w:t xml:space="preserve"> Najveći dio odnosi se na zatezne kamate po sudskim tužbama i rashode za bankarske usluge I usluge platnog prometa.</w:t>
      </w:r>
    </w:p>
    <w:p w14:paraId="420A6AD4" w14:textId="77777777" w:rsidR="00D27535" w:rsidRDefault="00D27535" w:rsidP="006B3CCD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n-GB"/>
        </w:rPr>
      </w:pPr>
    </w:p>
    <w:p w14:paraId="3929FFA4" w14:textId="77777777" w:rsidR="00D27535" w:rsidRPr="00D27535" w:rsidRDefault="00D27535" w:rsidP="006B3CC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757F7C1" w14:textId="77777777" w:rsidR="006B3CCD" w:rsidRPr="006B3CCD" w:rsidRDefault="006B3CCD" w:rsidP="006B3CCD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en-GB"/>
        </w:rPr>
      </w:pPr>
    </w:p>
    <w:p w14:paraId="633AC7A8" w14:textId="56C883A5" w:rsidR="006B3CCD" w:rsidRPr="00CE6250" w:rsidRDefault="00BF7402" w:rsidP="00BF7402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  <w:lang w:val="hr-HR"/>
        </w:rPr>
      </w:pPr>
      <w:r w:rsidRPr="00BF7402">
        <w:rPr>
          <w:b/>
          <w:lang w:val="hr-HR"/>
        </w:rPr>
        <w:t xml:space="preserve">Naknade građanima i kućanstvima u naravi </w:t>
      </w:r>
      <w:r>
        <w:rPr>
          <w:lang w:val="hr-HR"/>
        </w:rPr>
        <w:t>–ostvareni su u iznosu od 21.106,71 kn. Najveći dio odnosi se na specijalni prijevoz učenika s teškoćama i nagrade učenicima u bonovima.</w:t>
      </w:r>
    </w:p>
    <w:p w14:paraId="656F2D07" w14:textId="77777777" w:rsidR="00CE6250" w:rsidRPr="00BF7402" w:rsidRDefault="00CE6250" w:rsidP="00CE6250">
      <w:pPr>
        <w:pStyle w:val="Odlomakpopisa"/>
        <w:rPr>
          <w:b/>
          <w:sz w:val="20"/>
          <w:szCs w:val="20"/>
          <w:u w:val="single"/>
          <w:lang w:val="hr-HR"/>
        </w:rPr>
      </w:pPr>
    </w:p>
    <w:p w14:paraId="209FB5A0" w14:textId="17796251" w:rsidR="00005FA7" w:rsidRDefault="00005FA7" w:rsidP="00005FA7">
      <w:pPr>
        <w:rPr>
          <w:b/>
          <w:lang w:val="hr-HR"/>
        </w:rPr>
      </w:pPr>
    </w:p>
    <w:p w14:paraId="26BD89C8" w14:textId="77777777" w:rsidR="00B04AC9" w:rsidRDefault="00B04AC9" w:rsidP="00005FA7">
      <w:pPr>
        <w:rPr>
          <w:b/>
          <w:lang w:val="hr-HR"/>
        </w:rPr>
      </w:pPr>
    </w:p>
    <w:p w14:paraId="5CD140E8" w14:textId="2C94DA35" w:rsidR="00BF7402" w:rsidRDefault="00BF7402" w:rsidP="00005FA7">
      <w:pPr>
        <w:rPr>
          <w:lang w:val="hr-HR"/>
        </w:rPr>
      </w:pPr>
      <w:r w:rsidRPr="00BF7402">
        <w:rPr>
          <w:b/>
          <w:u w:val="single"/>
          <w:lang w:val="hr-HR"/>
        </w:rPr>
        <w:t>Rashodi za nabavu nefinancijske imovine</w:t>
      </w:r>
      <w:r>
        <w:rPr>
          <w:b/>
          <w:u w:val="single"/>
          <w:lang w:val="hr-HR"/>
        </w:rPr>
        <w:t xml:space="preserve"> –</w:t>
      </w:r>
      <w:r w:rsidRPr="00BF7402">
        <w:rPr>
          <w:lang w:val="hr-HR"/>
        </w:rPr>
        <w:t>rashodi za nabavu nefinancijske imovine</w:t>
      </w:r>
      <w:r>
        <w:rPr>
          <w:lang w:val="hr-HR"/>
        </w:rPr>
        <w:t xml:space="preserve"> ostvareni su u</w:t>
      </w:r>
      <w:r w:rsidR="0078411E">
        <w:rPr>
          <w:lang w:val="hr-HR"/>
        </w:rPr>
        <w:t xml:space="preserve"> iznosu od 301.730,28 kn, u ukupnim rashodima sudjeluju s udjelom od 3,02 %. Najveći dio odnosi se na obvezne udžbenike za djecu, knjige u knjižnici i uredsku opremu i namještaj. Rashodi su manji u odnosu na plan .</w:t>
      </w:r>
    </w:p>
    <w:p w14:paraId="20752688" w14:textId="78E98369" w:rsidR="0078411E" w:rsidRDefault="0078411E" w:rsidP="0078411E">
      <w:pPr>
        <w:rPr>
          <w:b/>
          <w:u w:val="single"/>
          <w:lang w:val="hr-HR"/>
        </w:rPr>
      </w:pPr>
    </w:p>
    <w:p w14:paraId="31633D65" w14:textId="0729A55E" w:rsidR="00CE6250" w:rsidRDefault="00CE6250" w:rsidP="0078411E">
      <w:pPr>
        <w:rPr>
          <w:b/>
          <w:u w:val="single"/>
          <w:lang w:val="hr-HR"/>
        </w:rPr>
      </w:pPr>
    </w:p>
    <w:p w14:paraId="63B9BC92" w14:textId="5EEF7052" w:rsidR="00CE6250" w:rsidRDefault="00CE6250" w:rsidP="0078411E">
      <w:pPr>
        <w:rPr>
          <w:b/>
          <w:u w:val="single"/>
          <w:lang w:val="hr-HR"/>
        </w:rPr>
      </w:pPr>
    </w:p>
    <w:p w14:paraId="22B4DE58" w14:textId="7AB5B794" w:rsidR="00CE6250" w:rsidRDefault="00CE6250" w:rsidP="0078411E">
      <w:pPr>
        <w:rPr>
          <w:b/>
          <w:u w:val="single"/>
          <w:lang w:val="hr-HR"/>
        </w:rPr>
      </w:pPr>
    </w:p>
    <w:p w14:paraId="2850A91F" w14:textId="470AE163" w:rsidR="00CE6250" w:rsidRDefault="00CE6250" w:rsidP="0078411E">
      <w:pPr>
        <w:rPr>
          <w:b/>
          <w:u w:val="single"/>
          <w:lang w:val="hr-HR"/>
        </w:rPr>
      </w:pPr>
    </w:p>
    <w:p w14:paraId="077566BD" w14:textId="77777777" w:rsidR="00CE6250" w:rsidRPr="0078411E" w:rsidRDefault="00CE6250" w:rsidP="0078411E">
      <w:pPr>
        <w:rPr>
          <w:b/>
          <w:u w:val="single"/>
          <w:lang w:val="hr-HR"/>
        </w:rPr>
      </w:pPr>
    </w:p>
    <w:p w14:paraId="0F6AAAED" w14:textId="43C790F8" w:rsidR="0078411E" w:rsidRPr="0078411E" w:rsidRDefault="0078411E" w:rsidP="0078411E">
      <w:pPr>
        <w:pStyle w:val="Odlomakpopisa"/>
        <w:numPr>
          <w:ilvl w:val="1"/>
          <w:numId w:val="7"/>
        </w:numPr>
        <w:rPr>
          <w:b/>
          <w:lang w:val="hr-HR"/>
        </w:rPr>
      </w:pPr>
      <w:r w:rsidRPr="0078411E">
        <w:rPr>
          <w:b/>
          <w:lang w:val="hr-HR"/>
        </w:rPr>
        <w:t>Izvršenje prihoda, rashoda i rezultata prema izvorima financiranja</w:t>
      </w:r>
    </w:p>
    <w:p w14:paraId="7B97EB31" w14:textId="0443EEE7" w:rsidR="00400623" w:rsidRDefault="00400623" w:rsidP="005B68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656"/>
        <w:gridCol w:w="2172"/>
        <w:gridCol w:w="1843"/>
        <w:gridCol w:w="1417"/>
        <w:gridCol w:w="1599"/>
        <w:gridCol w:w="1661"/>
      </w:tblGrid>
      <w:tr w:rsidR="00894BC4" w:rsidRPr="00894BC4" w14:paraId="7EE7A7F2" w14:textId="77777777" w:rsidTr="00894BC4">
        <w:trPr>
          <w:trHeight w:val="51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B595" w14:textId="1F0F5495" w:rsidR="00BD1C97" w:rsidRPr="00894BC4" w:rsidRDefault="00BD1C97">
            <w:pPr>
              <w:ind w:firstLineChars="900" w:firstLine="1260"/>
              <w:rPr>
                <w:rFonts w:ascii="Wingdings" w:eastAsia="Times New Roman" w:hAnsi="Wingdings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A3D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Naziv izvora financiranja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C2C5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Ostvarenje/izvršenje prethodne godine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5BE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Tekući plan 2022.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A04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Ostvarenje/izvršenje tekuće godine 2022.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394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Indeks</w:t>
            </w:r>
          </w:p>
        </w:tc>
      </w:tr>
      <w:tr w:rsidR="00894BC4" w:rsidRPr="00894BC4" w14:paraId="39209CE6" w14:textId="77777777" w:rsidTr="00894BC4">
        <w:trPr>
          <w:trHeight w:val="22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C15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6D33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084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8A44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307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9297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4=3/2*100</w:t>
            </w:r>
          </w:p>
        </w:tc>
      </w:tr>
      <w:tr w:rsidR="00894BC4" w:rsidRPr="00894BC4" w14:paraId="187EACA2" w14:textId="77777777" w:rsidTr="00894BC4">
        <w:trPr>
          <w:trHeight w:val="20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FE8B7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F810E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06E85B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C9E9C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D9F4F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459555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543D78C5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72A8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C87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PRIHODI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342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722.069,00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D14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803.600,47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C45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803.600,47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239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94BC4" w:rsidRPr="00894BC4" w14:paraId="7FA94E21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557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A66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8531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722.069,00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658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803.600,47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D3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803.600,47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CE3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94BC4" w:rsidRPr="00894BC4" w14:paraId="4D502AC1" w14:textId="77777777" w:rsidTr="00894BC4">
        <w:trPr>
          <w:trHeight w:val="117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2734A3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B219E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Višak prihoda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E55A0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BC92A5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28954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6B16A2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1C18BD" w:rsidRPr="00894BC4" w14:paraId="5159F16A" w14:textId="77777777" w:rsidTr="001C18BD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17850927" w14:textId="3415FE1D" w:rsidR="001C18BD" w:rsidRPr="00BD1C97" w:rsidRDefault="001C18BD" w:rsidP="001C1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1C18B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65BCEB3E" w14:textId="1E355338" w:rsidR="001C18BD" w:rsidRPr="00BD1C97" w:rsidRDefault="001C18BD" w:rsidP="001C1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1C18B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1B998DB5" w14:textId="1702E8DA" w:rsidR="001C18BD" w:rsidRPr="00BD1C97" w:rsidRDefault="001C18BD" w:rsidP="001C1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1C18B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6CDE069C" w14:textId="059EA0BA" w:rsidR="001C18BD" w:rsidRPr="00BD1C97" w:rsidRDefault="001C18BD" w:rsidP="001C18B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</w:pPr>
            <w:r w:rsidRPr="001C18B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1CB06ECF" w14:textId="67070579" w:rsidR="001C18BD" w:rsidRPr="00BD1C97" w:rsidRDefault="001C18BD" w:rsidP="001C18B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</w:pPr>
            <w:r w:rsidRPr="001C18B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3797B079" w14:textId="615A8C4F" w:rsidR="001C18BD" w:rsidRPr="00BD1C97" w:rsidRDefault="001C18BD" w:rsidP="001C18B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</w:pPr>
            <w:r w:rsidRPr="001C18B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894BC4" w:rsidRPr="00894BC4" w14:paraId="4A3050A0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916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51D8" w14:textId="5A5A2060" w:rsidR="00BD1C97" w:rsidRPr="00BD1C97" w:rsidRDefault="00BD1C97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5CC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3E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326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8.750,00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730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218,8</w:t>
            </w:r>
          </w:p>
        </w:tc>
      </w:tr>
      <w:tr w:rsidR="00894BC4" w:rsidRPr="00894BC4" w14:paraId="166A9C9E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458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768" w14:textId="77777777" w:rsidR="00BD1C97" w:rsidRPr="00BD1C97" w:rsidRDefault="00BD1C97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168B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A18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C05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7.664,01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25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191,6</w:t>
            </w:r>
          </w:p>
        </w:tc>
      </w:tr>
      <w:tr w:rsidR="00894BC4" w:rsidRPr="00894BC4" w14:paraId="2EAA7876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07235B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E41841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Višak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831FF3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6D78C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C05445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1.085,99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DC850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0CEA6861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DC00B6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1428A5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Prihodi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683CA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EC80B5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125AA5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C634D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0545138E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7D4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865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65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273.525,00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84C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204.000,00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5A3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366.269,92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284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179,5</w:t>
            </w:r>
          </w:p>
        </w:tc>
      </w:tr>
      <w:tr w:rsidR="00894BC4" w:rsidRPr="00894BC4" w14:paraId="32393669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AA5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E49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842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271.911,00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21D7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194.000,00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44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349.645,73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DF4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180,2</w:t>
            </w:r>
          </w:p>
        </w:tc>
      </w:tr>
      <w:tr w:rsidR="00894BC4" w:rsidRPr="00894BC4" w14:paraId="5624E555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E91988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8569DF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Višak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3B6655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1.614,00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D187F2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592A2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16.624,19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B3E353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166,2</w:t>
            </w:r>
          </w:p>
        </w:tc>
      </w:tr>
      <w:tr w:rsidR="00894BC4" w:rsidRPr="00894BC4" w14:paraId="15C7BA0B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EC338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143746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962E6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74161A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80C9B8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C795B9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2ACD6FFB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7B0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D8C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PRIHODI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300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8.448.818,00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6E03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8.351.731,00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CA1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8.839.605,71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9E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105,8</w:t>
            </w:r>
          </w:p>
        </w:tc>
      </w:tr>
      <w:tr w:rsidR="00894BC4" w:rsidRPr="00894BC4" w14:paraId="01B6158D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395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4FA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06F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8.448.819,00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EC48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8.351.731,00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DD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8.834.981,90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EA9A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105,8</w:t>
            </w:r>
          </w:p>
        </w:tc>
      </w:tr>
      <w:tr w:rsidR="00894BC4" w:rsidRPr="00894BC4" w14:paraId="5B75D877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658296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4F8F74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Višak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3F599C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5DBB46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E61ACF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4.623,81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9F61BF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171C083A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FE45A4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C27A71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Manjak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E04765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1FE1C1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2490D0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D46463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1957F9B7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745FE1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8F072A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12BA96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8CEEB8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AF0E10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BB7A85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24B92EFD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A33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83A0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PRIHODI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696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3.060,00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A95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618D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347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17FCA9D6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49D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E7F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F51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2.984,00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6D1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5B73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76E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43081F60" w14:textId="77777777" w:rsidTr="00894BC4">
        <w:trPr>
          <w:trHeight w:val="27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0C262C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213F01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Višak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7AB4BF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74E3BF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51E07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1E0DE6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4BC4" w:rsidRPr="00894BC4" w14:paraId="4D735529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227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890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UKUPNI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059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9.447.472,00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D79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9.363.331,47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E50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10.018.226,10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75B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107,0</w:t>
            </w:r>
          </w:p>
        </w:tc>
      </w:tr>
      <w:tr w:rsidR="00894BC4" w:rsidRPr="00894BC4" w14:paraId="766B9CA9" w14:textId="77777777" w:rsidTr="00894BC4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D56" w14:textId="77777777" w:rsidR="00BD1C97" w:rsidRPr="00BD1C97" w:rsidRDefault="00BD1C97" w:rsidP="00BD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51C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UKUPNI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C6FC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9.445.783,00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3C8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9.353.331,47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F61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9.995.892,11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90C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106,9</w:t>
            </w:r>
          </w:p>
        </w:tc>
      </w:tr>
      <w:tr w:rsidR="00894BC4" w:rsidRPr="00894BC4" w14:paraId="33D18AEB" w14:textId="77777777" w:rsidTr="00894BC4">
        <w:trPr>
          <w:trHeight w:val="18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E4B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736020" w14:textId="77777777" w:rsidR="00BD1C97" w:rsidRPr="00BD1C97" w:rsidRDefault="00BD1C97" w:rsidP="00BD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Ukupni višak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3BA442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1.689,00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1962E6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F3F31E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22.333,99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C2660A" w14:textId="77777777" w:rsidR="00BD1C97" w:rsidRPr="00BD1C97" w:rsidRDefault="00BD1C97" w:rsidP="00BD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BD1C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223,3</w:t>
            </w:r>
          </w:p>
        </w:tc>
      </w:tr>
    </w:tbl>
    <w:p w14:paraId="4DBBCD24" w14:textId="4B08049E" w:rsidR="00BD1C97" w:rsidRPr="00894BC4" w:rsidRDefault="00BD1C97" w:rsidP="005B68B2">
      <w:pPr>
        <w:spacing w:line="276" w:lineRule="auto"/>
        <w:jc w:val="both"/>
        <w:rPr>
          <w:rFonts w:ascii="Calibri" w:hAnsi="Calibri" w:cs="Calibri"/>
          <w:sz w:val="14"/>
          <w:szCs w:val="14"/>
        </w:rPr>
      </w:pPr>
    </w:p>
    <w:p w14:paraId="0E269DE8" w14:textId="466C09E0" w:rsidR="00583AC3" w:rsidRPr="00894BC4" w:rsidRDefault="00583AC3" w:rsidP="002F2784">
      <w:pPr>
        <w:rPr>
          <w:sz w:val="14"/>
          <w:szCs w:val="14"/>
          <w:lang w:val="hr-HR"/>
        </w:rPr>
      </w:pPr>
    </w:p>
    <w:p w14:paraId="39C3BA54" w14:textId="2D285620" w:rsidR="00BD1C97" w:rsidRDefault="00894BC4" w:rsidP="002F2784">
      <w:pPr>
        <w:rPr>
          <w:sz w:val="20"/>
          <w:szCs w:val="20"/>
          <w:lang w:val="hr-HR"/>
        </w:rPr>
      </w:pPr>
      <w:r w:rsidRPr="00EB0141">
        <w:rPr>
          <w:sz w:val="20"/>
          <w:szCs w:val="20"/>
          <w:lang w:val="hr-HR"/>
        </w:rPr>
        <w:t xml:space="preserve">Osnovna škola braće Radića u 2022.godini ostvarila je višak prihoda u iznosu od 22.333,99 kn. </w:t>
      </w:r>
      <w:r w:rsidR="00EB0141" w:rsidRPr="00EB0141">
        <w:rPr>
          <w:sz w:val="20"/>
          <w:szCs w:val="20"/>
          <w:lang w:val="hr-HR"/>
        </w:rPr>
        <w:t>Struktura prema izvorima financiranja prikazana je u tablici.</w:t>
      </w:r>
    </w:p>
    <w:p w14:paraId="7F7CDB85" w14:textId="77777777" w:rsidR="00CE6250" w:rsidRDefault="00CE6250" w:rsidP="002F2784">
      <w:pPr>
        <w:rPr>
          <w:sz w:val="20"/>
          <w:szCs w:val="20"/>
          <w:lang w:val="hr-HR"/>
        </w:rPr>
      </w:pPr>
    </w:p>
    <w:p w14:paraId="58A9F512" w14:textId="3637FBCC" w:rsidR="00EB0141" w:rsidRDefault="00EB0141" w:rsidP="00EB0141">
      <w:pPr>
        <w:pStyle w:val="Odlomakpopisa"/>
        <w:numPr>
          <w:ilvl w:val="0"/>
          <w:numId w:val="10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Vlastiti prihodi-ostvaren je višak prihoda</w:t>
      </w:r>
      <w:r w:rsidR="007F7129">
        <w:rPr>
          <w:sz w:val="20"/>
          <w:szCs w:val="20"/>
          <w:lang w:val="hr-HR"/>
        </w:rPr>
        <w:t xml:space="preserve"> od najma dvorane</w:t>
      </w:r>
      <w:r>
        <w:rPr>
          <w:sz w:val="20"/>
          <w:szCs w:val="20"/>
          <w:lang w:val="hr-HR"/>
        </w:rPr>
        <w:t xml:space="preserve"> u iznosu od 1.085,99 kn. </w:t>
      </w:r>
    </w:p>
    <w:p w14:paraId="4E94C342" w14:textId="271D46AC" w:rsidR="00EB0141" w:rsidRDefault="00EB0141" w:rsidP="00EB0141">
      <w:pPr>
        <w:pStyle w:val="Odlomakpopisa"/>
        <w:numPr>
          <w:ilvl w:val="0"/>
          <w:numId w:val="10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Prihodi po posebnim propisima-ostvaren je višak u iznosu od 16.624,19 kn.</w:t>
      </w:r>
      <w:r w:rsidR="007F7129">
        <w:rPr>
          <w:sz w:val="20"/>
          <w:szCs w:val="20"/>
          <w:lang w:val="hr-HR"/>
        </w:rPr>
        <w:t xml:space="preserve"> od </w:t>
      </w:r>
      <w:r>
        <w:rPr>
          <w:sz w:val="20"/>
          <w:szCs w:val="20"/>
          <w:lang w:val="hr-HR"/>
        </w:rPr>
        <w:t>uplat</w:t>
      </w:r>
      <w:r w:rsidR="007F7129">
        <w:rPr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 xml:space="preserve"> za kuhinju i školsku zadrugu.</w:t>
      </w:r>
    </w:p>
    <w:p w14:paraId="782E2D1D" w14:textId="72AD3729" w:rsidR="00EB0141" w:rsidRDefault="00EB0141" w:rsidP="00EB0141">
      <w:pPr>
        <w:pStyle w:val="Odlomakpopisa"/>
        <w:numPr>
          <w:ilvl w:val="0"/>
          <w:numId w:val="10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Pomoći- ostvaren </w:t>
      </w:r>
      <w:r w:rsidR="007F7129">
        <w:rPr>
          <w:sz w:val="20"/>
          <w:szCs w:val="20"/>
          <w:lang w:val="hr-HR"/>
        </w:rPr>
        <w:t>je višak u iznosu od 4.623,81 kn. ,a namijenjen  didaktičku opremu u posebnom odjelu .</w:t>
      </w:r>
    </w:p>
    <w:p w14:paraId="1D051D9D" w14:textId="50E054F7" w:rsidR="00EB0141" w:rsidRPr="00CE6250" w:rsidRDefault="007F7129" w:rsidP="008844CE">
      <w:pPr>
        <w:pStyle w:val="Odlomakpopisa"/>
        <w:numPr>
          <w:ilvl w:val="0"/>
          <w:numId w:val="10"/>
        </w:numPr>
        <w:rPr>
          <w:sz w:val="14"/>
          <w:szCs w:val="14"/>
          <w:lang w:val="hr-HR"/>
        </w:rPr>
      </w:pPr>
      <w:r w:rsidRPr="00CE6250">
        <w:rPr>
          <w:sz w:val="20"/>
          <w:szCs w:val="20"/>
          <w:lang w:val="hr-HR"/>
        </w:rPr>
        <w:t xml:space="preserve">Donacije-ostvaren je višak u iznosu od 1.000,00 kn. </w:t>
      </w:r>
      <w:r w:rsidR="00CE6250">
        <w:rPr>
          <w:sz w:val="20"/>
          <w:szCs w:val="20"/>
          <w:lang w:val="hr-HR"/>
        </w:rPr>
        <w:t>od  Školskog sportskog kluba.</w:t>
      </w:r>
    </w:p>
    <w:p w14:paraId="76411F21" w14:textId="77777777" w:rsidR="00EB0141" w:rsidRPr="00894BC4" w:rsidRDefault="00EB0141" w:rsidP="002F2784">
      <w:pPr>
        <w:rPr>
          <w:sz w:val="14"/>
          <w:szCs w:val="14"/>
          <w:lang w:val="hr-HR"/>
        </w:rPr>
      </w:pPr>
    </w:p>
    <w:p w14:paraId="2FB877F1" w14:textId="728B4FAB" w:rsidR="00CE6250" w:rsidRDefault="00CE6250" w:rsidP="002F2784">
      <w:pPr>
        <w:rPr>
          <w:sz w:val="14"/>
          <w:szCs w:val="14"/>
          <w:lang w:val="hr-HR"/>
        </w:rPr>
      </w:pPr>
    </w:p>
    <w:p w14:paraId="285C1C7E" w14:textId="108590E4" w:rsidR="00CE6250" w:rsidRDefault="00CE6250" w:rsidP="002F2784">
      <w:pPr>
        <w:rPr>
          <w:sz w:val="14"/>
          <w:szCs w:val="14"/>
          <w:lang w:val="hr-HR"/>
        </w:rPr>
      </w:pPr>
    </w:p>
    <w:p w14:paraId="3F76E944" w14:textId="2CD6A0F3" w:rsidR="008D7312" w:rsidRDefault="00CE6250" w:rsidP="008D7312">
      <w:pPr>
        <w:pStyle w:val="Odlomakpopisa"/>
        <w:numPr>
          <w:ilvl w:val="0"/>
          <w:numId w:val="7"/>
        </w:numPr>
        <w:rPr>
          <w:b/>
          <w:lang w:val="hr-HR"/>
        </w:rPr>
      </w:pPr>
      <w:r w:rsidRPr="008D7312">
        <w:rPr>
          <w:b/>
          <w:lang w:val="hr-HR"/>
        </w:rPr>
        <w:t>Poseban dio</w:t>
      </w:r>
      <w:r w:rsidR="008D7312" w:rsidRPr="008D7312">
        <w:rPr>
          <w:b/>
          <w:lang w:val="hr-HR"/>
        </w:rPr>
        <w:t xml:space="preserve"> izvještaja</w:t>
      </w:r>
    </w:p>
    <w:p w14:paraId="40E96637" w14:textId="77777777" w:rsidR="008D7312" w:rsidRPr="008D7312" w:rsidRDefault="008D7312" w:rsidP="008D7312">
      <w:pPr>
        <w:pStyle w:val="Odlomakpopisa"/>
        <w:rPr>
          <w:b/>
          <w:lang w:val="hr-HR"/>
        </w:rPr>
      </w:pPr>
    </w:p>
    <w:p w14:paraId="30C877A2" w14:textId="77777777" w:rsidR="00CE6250" w:rsidRPr="00F1127C" w:rsidRDefault="00CE6250" w:rsidP="00CE6250">
      <w:pPr>
        <w:pStyle w:val="Odlomakpopisa"/>
        <w:rPr>
          <w:b/>
          <w:sz w:val="20"/>
          <w:szCs w:val="20"/>
          <w:lang w:val="hr-HR"/>
        </w:rPr>
      </w:pPr>
    </w:p>
    <w:p w14:paraId="15A2504E" w14:textId="6AADFCE5" w:rsidR="00CE6250" w:rsidRDefault="00CE6250" w:rsidP="008D7312">
      <w:pPr>
        <w:pStyle w:val="Odlomakpopisa"/>
        <w:numPr>
          <w:ilvl w:val="1"/>
          <w:numId w:val="7"/>
        </w:numPr>
        <w:rPr>
          <w:b/>
          <w:sz w:val="20"/>
          <w:szCs w:val="20"/>
          <w:lang w:val="hr-HR"/>
        </w:rPr>
      </w:pPr>
      <w:r w:rsidRPr="008D7312">
        <w:rPr>
          <w:b/>
          <w:sz w:val="20"/>
          <w:szCs w:val="20"/>
          <w:lang w:val="hr-HR"/>
        </w:rPr>
        <w:t>Izvršenje rashoda i izdataka po ekonomskoj i programskoj klasifikaciji te izvorima financiranja</w:t>
      </w:r>
    </w:p>
    <w:p w14:paraId="5FAEB1F5" w14:textId="7A5C9559" w:rsidR="008D7312" w:rsidRPr="008D7312" w:rsidRDefault="008D7312" w:rsidP="008D7312">
      <w:pPr>
        <w:ind w:left="360"/>
        <w:rPr>
          <w:sz w:val="20"/>
          <w:szCs w:val="20"/>
          <w:lang w:val="hr-HR"/>
        </w:rPr>
      </w:pPr>
    </w:p>
    <w:p w14:paraId="4CDA68FF" w14:textId="0ECF017B" w:rsidR="008D7312" w:rsidRDefault="008D7312" w:rsidP="008D7312">
      <w:pPr>
        <w:ind w:left="360"/>
        <w:rPr>
          <w:sz w:val="20"/>
          <w:szCs w:val="20"/>
          <w:lang w:val="hr-HR"/>
        </w:rPr>
      </w:pPr>
      <w:r w:rsidRPr="008D7312">
        <w:rPr>
          <w:sz w:val="20"/>
          <w:szCs w:val="20"/>
          <w:lang w:val="hr-HR"/>
        </w:rPr>
        <w:t>U posebnom dijelu Izvještaja o izvršenju financijskog plana za 2022.godinu daje se izvršenje rashoda po ekonomskoj i programskoj klasifikaciji te izvorima financiranja.</w:t>
      </w:r>
    </w:p>
    <w:p w14:paraId="367876D8" w14:textId="79CB758E" w:rsidR="008D7312" w:rsidRDefault="008D7312" w:rsidP="008D7312">
      <w:pPr>
        <w:ind w:left="36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Programska klasifikacija uspostavlja se definiranjem programa, aktivnosti , projekata i daje se informacija jesu li rashodi po određenom programu i aktivnosti i dodatno po izvorima financiranja</w:t>
      </w:r>
      <w:r w:rsidR="00095B09">
        <w:rPr>
          <w:sz w:val="20"/>
          <w:szCs w:val="20"/>
          <w:lang w:val="hr-HR"/>
        </w:rPr>
        <w:t xml:space="preserve"> potrošeni više od planiranih.</w:t>
      </w:r>
    </w:p>
    <w:p w14:paraId="0D69B66F" w14:textId="77777777" w:rsidR="006D7B8E" w:rsidRDefault="006D7B8E" w:rsidP="008D7312">
      <w:pPr>
        <w:ind w:left="360"/>
        <w:rPr>
          <w:sz w:val="20"/>
          <w:szCs w:val="20"/>
          <w:lang w:val="hr-HR"/>
        </w:rPr>
      </w:pPr>
    </w:p>
    <w:p w14:paraId="7F8F93A5" w14:textId="33806FA2" w:rsidR="008844CE" w:rsidRDefault="006D7B8E" w:rsidP="008D7312">
      <w:pPr>
        <w:ind w:left="36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Tablični prikaz programa, aktivnosti i projekata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960"/>
        <w:gridCol w:w="2854"/>
        <w:gridCol w:w="1276"/>
        <w:gridCol w:w="1773"/>
        <w:gridCol w:w="1063"/>
      </w:tblGrid>
      <w:tr w:rsidR="008844CE" w:rsidRPr="008844CE" w14:paraId="5EBE0E1C" w14:textId="77777777" w:rsidTr="005A55D1">
        <w:trPr>
          <w:trHeight w:val="3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C42C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Šifra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9770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7A28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Tekući plan 2022.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1B89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Ostvarenje/izvršenje tekuće godine 2022.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29CA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Indeks</w:t>
            </w:r>
          </w:p>
        </w:tc>
      </w:tr>
      <w:tr w:rsidR="008844CE" w:rsidRPr="008844CE" w14:paraId="6422B612" w14:textId="77777777" w:rsidTr="00D31952">
        <w:trPr>
          <w:trHeight w:val="14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F4F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8C33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37A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CF1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980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4=3/2*100</w:t>
            </w:r>
          </w:p>
        </w:tc>
      </w:tr>
      <w:tr w:rsidR="008844CE" w:rsidRPr="008844CE" w14:paraId="3C6466C3" w14:textId="77777777" w:rsidTr="00D31952">
        <w:trPr>
          <w:trHeight w:val="2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0D3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51CA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GB"/>
              </w:rPr>
              <w:t>PRORAČUNSKI KORISNIK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2A1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8EE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89F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844CE" w:rsidRPr="008844CE" w14:paraId="6857080F" w14:textId="77777777" w:rsidTr="00D31952">
        <w:trPr>
          <w:trHeight w:val="24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900" w14:textId="77777777" w:rsidR="008844CE" w:rsidRPr="00D31952" w:rsidRDefault="008844CE" w:rsidP="00884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2DC0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OSNOVNA ŠKOLA BRAĆE RADIĆA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632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8EAB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9EE" w14:textId="77777777" w:rsidR="008844CE" w:rsidRPr="00D31952" w:rsidRDefault="008844CE" w:rsidP="00884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844CE" w:rsidRPr="008844CE" w14:paraId="25772F6B" w14:textId="77777777" w:rsidTr="005A55D1">
        <w:trPr>
          <w:trHeight w:val="7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6DDD172A" w14:textId="77777777" w:rsidR="008844CE" w:rsidRPr="000866DA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Program 1001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55CE9FCA" w14:textId="77777777" w:rsidR="008844CE" w:rsidRPr="000866DA" w:rsidRDefault="008844CE" w:rsidP="002B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MINIMALNI STANDARD U OSNOVNOM ŠKOLSTVU- MATERIJALNI 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72D4FA32" w14:textId="77777777" w:rsidR="008844CE" w:rsidRPr="000866DA" w:rsidRDefault="008844CE" w:rsidP="00884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411.887,21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6F8F4CFE" w14:textId="77777777" w:rsidR="008844CE" w:rsidRPr="000866DA" w:rsidRDefault="008844CE" w:rsidP="009B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411.887,21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67899DCA" w14:textId="77777777" w:rsidR="008844CE" w:rsidRPr="000866DA" w:rsidRDefault="008844CE" w:rsidP="0088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100,0</w:t>
            </w:r>
          </w:p>
        </w:tc>
      </w:tr>
      <w:tr w:rsidR="008844CE" w:rsidRPr="008844CE" w14:paraId="1E8954A4" w14:textId="77777777" w:rsidTr="00D31952">
        <w:trPr>
          <w:trHeight w:val="13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2D7F6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Aktivnost A100001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3EC22" w14:textId="45268D48" w:rsidR="008844CE" w:rsidRPr="00E759DE" w:rsidRDefault="000C4727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6A02E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345.866,13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BD7A9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345.886,13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D24CC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8844CE" w14:paraId="179B1DB4" w14:textId="77777777" w:rsidTr="00D31952">
        <w:trPr>
          <w:trHeight w:val="35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0E9B4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4.1.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254DE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Decentralizirana sredstva -OŠ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E7E26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345.866,13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A45CF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345.886,13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4CD0C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8844CE" w14:paraId="21AF842A" w14:textId="77777777" w:rsidTr="00D31952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2CA30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Aktivnost A100002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7885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TEKUĆE INVESTICIJSKO ODRŽAVANJE- minimalni standard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33B12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66.021,08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DD039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66.021,08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9DFE7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8844CE" w14:paraId="2680445B" w14:textId="77777777" w:rsidTr="00D31952">
        <w:trPr>
          <w:trHeight w:val="30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655296" w14:textId="77777777" w:rsidR="008844CE" w:rsidRPr="000866DA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Program 1001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71E102C" w14:textId="77777777" w:rsidR="008844CE" w:rsidRPr="000866DA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POJAČANI STANDARD U ŠKOLSTVU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5F2CFE" w14:textId="77777777" w:rsidR="008844CE" w:rsidRPr="000866DA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390.201,26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4DF148" w14:textId="77777777" w:rsidR="008844CE" w:rsidRPr="000866DA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390.201,26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5E2E04F0" w14:textId="77777777" w:rsidR="008844CE" w:rsidRPr="000866DA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86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100,0</w:t>
            </w:r>
          </w:p>
        </w:tc>
      </w:tr>
      <w:tr w:rsidR="008844CE" w:rsidRPr="009B09AA" w14:paraId="4357B48A" w14:textId="77777777" w:rsidTr="000866DA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B1062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T100041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0315C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E-TEHNIČAR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23AE9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4.000,00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AE818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4.000,00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6A653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9B09AA" w14:paraId="77B73AE5" w14:textId="77777777" w:rsidTr="005A55D1">
        <w:trPr>
          <w:trHeight w:val="8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EBAD" w14:textId="5DE2C042" w:rsidR="008844CE" w:rsidRPr="00D31952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Izvor 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F01A5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F00D1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4.000.00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F1EA8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4.000.00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7C683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9B09AA" w14:paraId="532FEFF7" w14:textId="77777777" w:rsidTr="000866DA">
        <w:trPr>
          <w:trHeight w:val="27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EFBA8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T100047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92E7D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PRSTEN POTPORE  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95A6C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186.870,98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EBDB3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186.870,98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0350D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9B09AA" w14:paraId="3FED7EB4" w14:textId="77777777" w:rsidTr="000866DA">
        <w:trPr>
          <w:trHeight w:val="1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5B211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1.1.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D201F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63F78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28.030,66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DC240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28.030,66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1DB0F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9B09AA" w14:paraId="1BE42CC2" w14:textId="77777777" w:rsidTr="000866DA">
        <w:trPr>
          <w:trHeight w:val="2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C2DD2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5.T.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67C73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MZO-EFS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1133C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158.840,32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B94E8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158.840,32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C2CED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9B09AA" w14:paraId="6FBDE22D" w14:textId="77777777" w:rsidTr="000866DA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BB995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T100054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5017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PRSTEN POTPORE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C365B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47.857,80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E1D25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47.857,80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0F759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9B09AA" w14:paraId="7DD65BBE" w14:textId="77777777" w:rsidTr="000866DA">
        <w:trPr>
          <w:trHeight w:val="27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AD82C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1.1.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40BB0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15ADF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7.178,67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7E120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7.178,67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4405F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9B09AA" w14:paraId="63E48004" w14:textId="77777777" w:rsidTr="000866DA">
        <w:trPr>
          <w:trHeight w:val="2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BCB8D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5.T.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CC262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MZO-EFS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9DB21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40.679,13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85D4D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40.679,13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03B6C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8844CE" w14:paraId="08546DA3" w14:textId="77777777" w:rsidTr="00D31952">
        <w:trPr>
          <w:trHeight w:val="28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2F66332D" w14:textId="5EF6945E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Program 1002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7EC612BF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KAPITALNO ULAGANJE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0FCA1B95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151.472,48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5790CFB6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151.472,48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697D55E0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100,0</w:t>
            </w:r>
          </w:p>
        </w:tc>
      </w:tr>
      <w:tr w:rsidR="008844CE" w:rsidRPr="008844CE" w14:paraId="54B7CE60" w14:textId="77777777" w:rsidTr="005A55D1">
        <w:trPr>
          <w:trHeight w:val="27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EB1FA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E7A4B" w14:textId="534ABD40" w:rsidR="008844CE" w:rsidRPr="00E759DE" w:rsidRDefault="00707693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OPREMA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6B1B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134.472,48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7DF2C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134.472,48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97845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8844CE" w14:paraId="1E74F241" w14:textId="77777777" w:rsidTr="005A55D1">
        <w:trPr>
          <w:trHeight w:val="13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51484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1.1.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A0C50C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446EE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134.472,48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2160A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134.472,48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467F4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8844CE" w14:paraId="3792DEE3" w14:textId="77777777" w:rsidTr="005A55D1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659F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T100015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A71C9" w14:textId="7F7A0031" w:rsidR="008844CE" w:rsidRPr="00E759DE" w:rsidRDefault="00707693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NABAVA PRIBORA ZA ŠKOLSKU KUHINJU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BEA82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17.000,00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069CC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17.000,00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79885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8844CE" w14:paraId="061947BA" w14:textId="77777777" w:rsidTr="005A55D1">
        <w:trPr>
          <w:trHeight w:val="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D89A0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1.1.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158CD4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8625B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17.000,00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1FF84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17.000,00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46F93" w14:textId="77777777" w:rsidR="008844CE" w:rsidRPr="009B09AA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9B09AA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8844CE" w14:paraId="49BF9E60" w14:textId="77777777" w:rsidTr="00D31952">
        <w:trPr>
          <w:trHeight w:val="3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16429CB3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Program 1001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14823F2B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POTICANJE KORIŠTENJA SREDSTAVA IZ FONDOVA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63BE1AAD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1.512,00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D9E1F2"/>
            <w:vAlign w:val="center"/>
            <w:hideMark/>
          </w:tcPr>
          <w:p w14:paraId="0F1258AF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1.512,00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4DE0F263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100,0</w:t>
            </w:r>
          </w:p>
        </w:tc>
      </w:tr>
      <w:tr w:rsidR="008844CE" w:rsidRPr="008844CE" w14:paraId="707836DB" w14:textId="77777777" w:rsidTr="005A55D1">
        <w:trPr>
          <w:trHeight w:val="2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B9D9E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Tekući projekt T100011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AA0F2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Nova školska shema/Medni dan/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D48FE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1.512,00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61362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1.512,00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29201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100,0</w:t>
            </w:r>
          </w:p>
        </w:tc>
      </w:tr>
      <w:tr w:rsidR="008844CE" w:rsidRPr="008844CE" w14:paraId="4830BDA8" w14:textId="77777777" w:rsidTr="005A55D1">
        <w:trPr>
          <w:trHeight w:val="27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D718F" w14:textId="77777777" w:rsidR="008844CE" w:rsidRPr="00D31952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3195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Izvor 5.Đ.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A5A7C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MINISTARSTVO POLJOPRIVREDE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E113A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1.512,00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7B12A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1.512,00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482F4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100,0</w:t>
            </w:r>
          </w:p>
        </w:tc>
      </w:tr>
      <w:tr w:rsidR="008844CE" w:rsidRPr="008844CE" w14:paraId="5B2F0627" w14:textId="77777777" w:rsidTr="00D31952">
        <w:trPr>
          <w:trHeight w:val="41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00058623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Program 1001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6EF79972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PROGRAMI OSNOVNIH ŠKOLA IZVAN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2BC6951D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8.559.731,00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7C53541F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9.192.291,64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D9E1F2"/>
            <w:vAlign w:val="center"/>
            <w:hideMark/>
          </w:tcPr>
          <w:p w14:paraId="23CF1A41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107,4</w:t>
            </w:r>
          </w:p>
        </w:tc>
      </w:tr>
      <w:tr w:rsidR="008844CE" w:rsidRPr="005A55D1" w14:paraId="7CCC2DC6" w14:textId="77777777" w:rsidTr="005A55D1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FE81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Aktivnost A100001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F69C4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941F3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239.000,00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3AE2B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97.623,43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D6583" w14:textId="77777777" w:rsidR="008844CE" w:rsidRPr="00E759DE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40,8</w:t>
            </w:r>
          </w:p>
        </w:tc>
      </w:tr>
      <w:tr w:rsidR="008844CE" w:rsidRPr="005A55D1" w14:paraId="247841C5" w14:textId="77777777" w:rsidTr="005A55D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5074E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3.3.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61747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7AD66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3FB25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7.664,01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69329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191,6</w:t>
            </w:r>
          </w:p>
        </w:tc>
      </w:tr>
      <w:tr w:rsidR="008844CE" w:rsidRPr="005A55D1" w14:paraId="7B7F5187" w14:textId="77777777" w:rsidTr="005A55D1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43F51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lastRenderedPageBreak/>
              <w:t>4.F.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DF53F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Prihodi za posebne namjene -višak prihoda -OŠ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63E2A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BA7A7" w14:textId="77777777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B75B5" w14:textId="34A6C5AC" w:rsidR="008844CE" w:rsidRPr="005A55D1" w:rsidRDefault="008844CE" w:rsidP="005A5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</w:p>
        </w:tc>
      </w:tr>
      <w:tr w:rsidR="008844CE" w:rsidRPr="005A55D1" w14:paraId="11072626" w14:textId="77777777" w:rsidTr="005A55D1">
        <w:trPr>
          <w:trHeight w:val="27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93774" w14:textId="7CFA240F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4.L.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13063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A183C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20.000,00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0A091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85.700,63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CD4A9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428,5</w:t>
            </w:r>
          </w:p>
        </w:tc>
      </w:tr>
      <w:tr w:rsidR="008844CE" w:rsidRPr="005A55D1" w14:paraId="1CAD4E07" w14:textId="77777777" w:rsidTr="005A55D1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ED8D7" w14:textId="234645B8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5.K.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170EB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5C8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205.000,00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15E66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4.258,79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599A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2,1</w:t>
            </w:r>
          </w:p>
        </w:tc>
      </w:tr>
      <w:tr w:rsidR="008844CE" w:rsidRPr="005A55D1" w14:paraId="08128565" w14:textId="77777777" w:rsidTr="005A55D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67C9E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Aktivnost A100002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7A752" w14:textId="1A0C507A" w:rsidR="008844CE" w:rsidRPr="00E759DE" w:rsidRDefault="00CC200C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ADMINISTRATIVNO,TEHNIČKO I STR.OSOBLJE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ABA2D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7.722.790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50B78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8.381.687,72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5BA23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108,5</w:t>
            </w:r>
          </w:p>
        </w:tc>
      </w:tr>
      <w:tr w:rsidR="008844CE" w:rsidRPr="005A55D1" w14:paraId="6BCDA35F" w14:textId="77777777" w:rsidTr="005A55D1">
        <w:trPr>
          <w:trHeight w:val="25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1B67" w14:textId="59ED5778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5.K.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C2299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1BCD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7.722.790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F679B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8.381.687,72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680F2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108,5</w:t>
            </w:r>
          </w:p>
        </w:tc>
      </w:tr>
      <w:tr w:rsidR="008844CE" w:rsidRPr="005A55D1" w14:paraId="2513A0E9" w14:textId="77777777" w:rsidTr="005A55D1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A3641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T100003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017B6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ŠKOLSKA KUHINJA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A4828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214.500,00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EF25C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337.258,60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865F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157,2</w:t>
            </w:r>
          </w:p>
        </w:tc>
      </w:tr>
      <w:tr w:rsidR="008844CE" w:rsidRPr="005A55D1" w14:paraId="2BBB0BB8" w14:textId="77777777" w:rsidTr="005A55D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0DF89" w14:textId="01417635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4.L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C8342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43172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174.000,00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E4A4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263.945,10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535BB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151,7</w:t>
            </w:r>
          </w:p>
        </w:tc>
      </w:tr>
      <w:tr w:rsidR="008844CE" w:rsidRPr="005A55D1" w14:paraId="4BB02115" w14:textId="77777777" w:rsidTr="005A55D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CA633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Izvori 5.K.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0B96A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5C48B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40.500,00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1C257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73.313,50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96623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181,0</w:t>
            </w:r>
          </w:p>
        </w:tc>
      </w:tr>
      <w:tr w:rsidR="008844CE" w:rsidRPr="005A55D1" w14:paraId="75F10904" w14:textId="77777777" w:rsidTr="005A55D1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BCF99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T100006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8036A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PRODUŽENI BORAVAK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C362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160.141,00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F8A8C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194.268,64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3181E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121,3</w:t>
            </w:r>
          </w:p>
        </w:tc>
      </w:tr>
      <w:tr w:rsidR="008844CE" w:rsidRPr="005A55D1" w14:paraId="5D6FC229" w14:textId="77777777" w:rsidTr="005A55D1">
        <w:trPr>
          <w:trHeight w:val="3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3E1A7" w14:textId="47607A0A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 5.K.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9F9B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BD247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160.141,00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C6E2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194.268,64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0A4D1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121,3</w:t>
            </w:r>
          </w:p>
        </w:tc>
      </w:tr>
      <w:tr w:rsidR="008844CE" w:rsidRPr="005A55D1" w14:paraId="65C0FF0E" w14:textId="77777777" w:rsidTr="005A55D1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D2C7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 T100010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2F9E1" w14:textId="6EC284DA" w:rsidR="008844CE" w:rsidRPr="00E759DE" w:rsidRDefault="00CC200C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OSTALE IZVANŠKOLSKE AKTIVNOSTI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9018F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28.300,00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D9619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44467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5,3</w:t>
            </w:r>
          </w:p>
        </w:tc>
      </w:tr>
      <w:tr w:rsidR="008844CE" w:rsidRPr="005A55D1" w14:paraId="1EAD678D" w14:textId="77777777" w:rsidTr="005A55D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59B8C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Izvori 5.K.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D0D12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B42C2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28.300,00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CD06F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1.500,00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528DC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5,3</w:t>
            </w:r>
          </w:p>
        </w:tc>
      </w:tr>
      <w:tr w:rsidR="008844CE" w:rsidRPr="005A55D1" w14:paraId="724CAB42" w14:textId="77777777" w:rsidTr="005A55D1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085F0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 T100019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F45B1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PRIJEVOZ UČENIKA S TEŠKOĆAMA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17ABB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8.000,00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E3333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12.788,70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EE826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159,9</w:t>
            </w:r>
          </w:p>
        </w:tc>
      </w:tr>
      <w:tr w:rsidR="008844CE" w:rsidRPr="005A55D1" w14:paraId="2BA717A2" w14:textId="77777777" w:rsidTr="005A55D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2EF54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Izvori 5.K.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40FCE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F24B6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8.000,00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0208C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12.788,70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D912B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eastAsia="Times New Roman" w:cstheme="minorHAnsi"/>
                <w:b/>
                <w:bCs/>
                <w:i/>
                <w:color w:val="000000"/>
                <w:sz w:val="14"/>
                <w:szCs w:val="14"/>
                <w:lang w:eastAsia="en-GB"/>
              </w:rPr>
              <w:t>159,9</w:t>
            </w:r>
          </w:p>
        </w:tc>
      </w:tr>
      <w:tr w:rsidR="008844CE" w:rsidRPr="005A55D1" w14:paraId="30EEA989" w14:textId="77777777" w:rsidTr="005A55D1">
        <w:trPr>
          <w:trHeight w:val="31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3A29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Tekući projekt T100020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82411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NABAVA UDŽBENIKA ZA UČENIKE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C6C9A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187.000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F3445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167.164,55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54396" w14:textId="77777777" w:rsidR="008844CE" w:rsidRPr="00E759DE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759DE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en-GB"/>
              </w:rPr>
              <w:t>89,4</w:t>
            </w:r>
          </w:p>
        </w:tc>
      </w:tr>
      <w:tr w:rsidR="008844CE" w:rsidRPr="005A55D1" w14:paraId="138DCFD8" w14:textId="77777777" w:rsidTr="005A55D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AB0A7" w14:textId="5B36A09B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Izvori 5.K.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7E63D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87765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187.000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9313D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167.164,55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2B8F1" w14:textId="77777777" w:rsidR="008844CE" w:rsidRPr="005A55D1" w:rsidRDefault="008844CE" w:rsidP="005A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5A55D1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en-GB"/>
              </w:rPr>
              <w:t>89,4</w:t>
            </w:r>
          </w:p>
        </w:tc>
      </w:tr>
    </w:tbl>
    <w:p w14:paraId="076BF081" w14:textId="77777777" w:rsidR="008844CE" w:rsidRPr="005A55D1" w:rsidRDefault="008844CE" w:rsidP="005A55D1">
      <w:pPr>
        <w:shd w:val="clear" w:color="auto" w:fill="FFFFFF" w:themeFill="background1"/>
        <w:ind w:left="360"/>
        <w:jc w:val="center"/>
        <w:rPr>
          <w:i/>
          <w:sz w:val="16"/>
          <w:szCs w:val="16"/>
          <w:lang w:val="hr-HR"/>
        </w:rPr>
      </w:pPr>
    </w:p>
    <w:p w14:paraId="6F1430A0" w14:textId="589C2FD7" w:rsidR="00CE6250" w:rsidRDefault="00CE6250" w:rsidP="00134C66">
      <w:pPr>
        <w:shd w:val="clear" w:color="auto" w:fill="FFFFFF" w:themeFill="background1"/>
        <w:rPr>
          <w:i/>
          <w:sz w:val="16"/>
          <w:szCs w:val="16"/>
          <w:lang w:val="hr-HR"/>
        </w:rPr>
      </w:pPr>
    </w:p>
    <w:p w14:paraId="24671AF3" w14:textId="089C4DD1" w:rsidR="00134C66" w:rsidRDefault="00134C66" w:rsidP="00134C66">
      <w:pPr>
        <w:pStyle w:val="Odlomakpopisa"/>
        <w:numPr>
          <w:ilvl w:val="0"/>
          <w:numId w:val="13"/>
        </w:numPr>
        <w:spacing w:after="0" w:line="276" w:lineRule="auto"/>
        <w:rPr>
          <w:rFonts w:ascii="Calibri" w:hAnsi="Calibri" w:cs="Calibri"/>
          <w:b/>
          <w:u w:val="single"/>
        </w:rPr>
      </w:pPr>
      <w:r w:rsidRPr="00134C66">
        <w:rPr>
          <w:rFonts w:ascii="Calibri" w:hAnsi="Calibri" w:cs="Calibri"/>
          <w:b/>
          <w:u w:val="single"/>
        </w:rPr>
        <w:t>GLAVNI PROGRAM P15 MINIMALNI STANDARD U OSNOVNOM ŠKOLSTVU</w:t>
      </w:r>
    </w:p>
    <w:p w14:paraId="6F61FFE6" w14:textId="77777777" w:rsidR="00134C66" w:rsidRPr="00134C66" w:rsidRDefault="00134C66" w:rsidP="00134C66">
      <w:pPr>
        <w:pStyle w:val="Odlomakpopisa"/>
        <w:spacing w:after="0" w:line="276" w:lineRule="auto"/>
        <w:ind w:left="862"/>
        <w:rPr>
          <w:rFonts w:ascii="Calibri" w:hAnsi="Calibri" w:cs="Calibri"/>
          <w:b/>
          <w:u w:val="single"/>
        </w:rPr>
      </w:pPr>
    </w:p>
    <w:p w14:paraId="01BB60D3" w14:textId="3A87B5C5" w:rsidR="00134C66" w:rsidRDefault="00134C66" w:rsidP="006D7B8E">
      <w:pPr>
        <w:spacing w:after="0" w:line="276" w:lineRule="auto"/>
        <w:ind w:left="720"/>
        <w:rPr>
          <w:rFonts w:ascii="Calibri" w:hAnsi="Calibri" w:cs="Calibri"/>
          <w:b/>
          <w:i/>
        </w:rPr>
      </w:pPr>
      <w:r w:rsidRPr="00134C66">
        <w:rPr>
          <w:rFonts w:ascii="Calibri" w:hAnsi="Calibri" w:cs="Calibri"/>
          <w:b/>
          <w:i/>
        </w:rPr>
        <w:t xml:space="preserve">PROGRAM 1001 </w:t>
      </w:r>
      <w:r w:rsidR="001450FD">
        <w:rPr>
          <w:rFonts w:ascii="Calibri" w:hAnsi="Calibri" w:cs="Calibri"/>
          <w:b/>
          <w:i/>
        </w:rPr>
        <w:t>-</w:t>
      </w:r>
      <w:r w:rsidRPr="00134C66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</w:t>
      </w:r>
      <w:r w:rsidR="006D7B8E">
        <w:rPr>
          <w:rFonts w:ascii="Calibri" w:hAnsi="Calibri" w:cs="Calibri"/>
          <w:b/>
          <w:i/>
        </w:rPr>
        <w:t>Minimalni standard u osnovnom  školstvu izvršen je u iznosu od 411.</w:t>
      </w:r>
      <w:r w:rsidR="001450FD">
        <w:rPr>
          <w:rFonts w:ascii="Calibri" w:hAnsi="Calibri" w:cs="Calibri"/>
          <w:b/>
          <w:i/>
        </w:rPr>
        <w:t>887,21 kn.</w:t>
      </w:r>
    </w:p>
    <w:p w14:paraId="43CF5DBC" w14:textId="5600DD6A" w:rsidR="001450FD" w:rsidRPr="001450FD" w:rsidRDefault="001450FD" w:rsidP="001450FD">
      <w:pPr>
        <w:spacing w:after="0" w:line="276" w:lineRule="auto"/>
        <w:ind w:left="720"/>
        <w:jc w:val="both"/>
        <w:rPr>
          <w:rFonts w:ascii="Calibri" w:eastAsia="Times New Roman" w:hAnsi="Calibri" w:cs="Calibri"/>
          <w:i/>
        </w:rPr>
      </w:pPr>
      <w:r w:rsidRPr="004B0BEF">
        <w:rPr>
          <w:rFonts w:ascii="Calibri" w:eastAsia="Times New Roman" w:hAnsi="Calibri" w:cs="Calibri"/>
        </w:rPr>
        <w:t xml:space="preserve"> </w:t>
      </w:r>
      <w:r w:rsidRPr="001450FD">
        <w:rPr>
          <w:rFonts w:ascii="Calibri" w:eastAsia="Times New Roman" w:hAnsi="Calibri" w:cs="Calibri"/>
          <w:i/>
        </w:rPr>
        <w:t>Nužan je za realizaciju nastavnog plana i programa; osiguravaju se sredstva za opće troškove škole, trošak energenata, liječnički pregledi zaposlenika, financijske rashode, sredstva za materijal, dijelove i usluge tek</w:t>
      </w:r>
      <w:r>
        <w:rPr>
          <w:rFonts w:ascii="Calibri" w:eastAsia="Times New Roman" w:hAnsi="Calibri" w:cs="Calibri"/>
          <w:i/>
        </w:rPr>
        <w:t>uće i investicijskog održavanja.</w:t>
      </w:r>
    </w:p>
    <w:p w14:paraId="792E034F" w14:textId="77777777" w:rsidR="001450FD" w:rsidRPr="001450FD" w:rsidRDefault="001450FD" w:rsidP="006D7B8E">
      <w:pPr>
        <w:spacing w:after="0" w:line="276" w:lineRule="auto"/>
        <w:ind w:left="720"/>
        <w:rPr>
          <w:rFonts w:ascii="Calibri" w:hAnsi="Calibri" w:cs="Calibri"/>
          <w:b/>
          <w:i/>
        </w:rPr>
      </w:pPr>
    </w:p>
    <w:p w14:paraId="77CED07E" w14:textId="46886578" w:rsidR="001450FD" w:rsidRPr="001450FD" w:rsidRDefault="001450FD" w:rsidP="006D7B8E">
      <w:pPr>
        <w:spacing w:after="0" w:line="276" w:lineRule="auto"/>
        <w:ind w:left="720"/>
        <w:rPr>
          <w:rFonts w:ascii="Calibri" w:hAnsi="Calibri" w:cs="Calibri"/>
          <w:i/>
        </w:rPr>
      </w:pPr>
    </w:p>
    <w:p w14:paraId="79A9986A" w14:textId="4EE5C32D" w:rsidR="001450FD" w:rsidRPr="006970AC" w:rsidRDefault="001450FD" w:rsidP="001450FD">
      <w:pPr>
        <w:pStyle w:val="Odlomakpopisa"/>
        <w:numPr>
          <w:ilvl w:val="0"/>
          <w:numId w:val="15"/>
        </w:numPr>
        <w:spacing w:after="0" w:line="276" w:lineRule="auto"/>
        <w:rPr>
          <w:rFonts w:ascii="Calibri" w:hAnsi="Calibri" w:cs="Calibri"/>
          <w:i/>
          <w:sz w:val="20"/>
          <w:szCs w:val="20"/>
        </w:rPr>
      </w:pPr>
      <w:r w:rsidRPr="006970AC">
        <w:rPr>
          <w:rFonts w:ascii="Calibri" w:hAnsi="Calibri" w:cs="Calibri"/>
          <w:i/>
          <w:sz w:val="20"/>
          <w:szCs w:val="20"/>
        </w:rPr>
        <w:t>Aktivnost A100001 –Rashodi poslovanja u iznosu od 345.886,13 kn.</w:t>
      </w:r>
    </w:p>
    <w:p w14:paraId="5F7D64FF" w14:textId="657D2046" w:rsidR="001450FD" w:rsidRPr="006970AC" w:rsidRDefault="001450FD" w:rsidP="001450FD">
      <w:pPr>
        <w:pStyle w:val="Odlomakpopisa"/>
        <w:numPr>
          <w:ilvl w:val="0"/>
          <w:numId w:val="15"/>
        </w:numPr>
        <w:spacing w:after="0" w:line="276" w:lineRule="auto"/>
        <w:rPr>
          <w:rFonts w:ascii="Calibri" w:hAnsi="Calibri" w:cs="Calibri"/>
          <w:i/>
          <w:sz w:val="20"/>
          <w:szCs w:val="20"/>
        </w:rPr>
      </w:pPr>
      <w:r w:rsidRPr="006970AC">
        <w:rPr>
          <w:rFonts w:ascii="Calibri" w:hAnsi="Calibri" w:cs="Calibri"/>
          <w:i/>
          <w:sz w:val="20"/>
          <w:szCs w:val="20"/>
        </w:rPr>
        <w:t>Aktivnost A10000</w:t>
      </w:r>
      <w:r w:rsidR="00B04AC9" w:rsidRPr="006970AC">
        <w:rPr>
          <w:rFonts w:ascii="Calibri" w:hAnsi="Calibri" w:cs="Calibri"/>
          <w:i/>
          <w:sz w:val="20"/>
          <w:szCs w:val="20"/>
        </w:rPr>
        <w:t>2</w:t>
      </w:r>
      <w:r w:rsidRPr="006970AC">
        <w:rPr>
          <w:rFonts w:ascii="Calibri" w:hAnsi="Calibri" w:cs="Calibri"/>
          <w:i/>
          <w:sz w:val="20"/>
          <w:szCs w:val="20"/>
        </w:rPr>
        <w:t>-</w:t>
      </w:r>
      <w:r w:rsidR="00B04AC9" w:rsidRPr="006970AC">
        <w:rPr>
          <w:rFonts w:ascii="Calibri" w:hAnsi="Calibri" w:cs="Calibri"/>
          <w:i/>
          <w:sz w:val="20"/>
          <w:szCs w:val="20"/>
        </w:rPr>
        <w:t>Tekuće investicijsko održavanje u iznosu od 66.021,08</w:t>
      </w:r>
    </w:p>
    <w:p w14:paraId="609638D3" w14:textId="653137E2" w:rsidR="001450FD" w:rsidRPr="006970AC" w:rsidRDefault="001450FD" w:rsidP="001450FD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p w14:paraId="3E4648E1" w14:textId="3F858C8C" w:rsidR="00134C66" w:rsidRDefault="00134C66" w:rsidP="00134C66">
      <w:pPr>
        <w:spacing w:after="0" w:line="276" w:lineRule="auto"/>
        <w:rPr>
          <w:rFonts w:ascii="Calibri" w:hAnsi="Calibri" w:cs="Calibri"/>
        </w:rPr>
      </w:pPr>
    </w:p>
    <w:p w14:paraId="26396D82" w14:textId="77777777" w:rsidR="00B04AC9" w:rsidRPr="00B04AC9" w:rsidRDefault="00B04AC9" w:rsidP="00B04AC9">
      <w:pPr>
        <w:spacing w:after="0" w:line="276" w:lineRule="auto"/>
        <w:rPr>
          <w:rFonts w:ascii="Calibri" w:hAnsi="Calibri" w:cs="Calibri"/>
          <w:b/>
        </w:rPr>
      </w:pPr>
    </w:p>
    <w:p w14:paraId="042AEBF9" w14:textId="7D7E9A66" w:rsidR="00B04AC9" w:rsidRPr="00B04AC9" w:rsidRDefault="00B04AC9" w:rsidP="00B04AC9">
      <w:pPr>
        <w:pStyle w:val="Odlomakpopisa"/>
        <w:numPr>
          <w:ilvl w:val="0"/>
          <w:numId w:val="13"/>
        </w:numPr>
        <w:spacing w:after="0" w:line="276" w:lineRule="auto"/>
        <w:rPr>
          <w:rFonts w:ascii="Calibri" w:hAnsi="Calibri" w:cs="Calibri"/>
          <w:b/>
          <w:u w:val="single"/>
        </w:rPr>
      </w:pPr>
      <w:r w:rsidRPr="00B04AC9">
        <w:rPr>
          <w:rFonts w:ascii="Calibri" w:hAnsi="Calibri" w:cs="Calibri"/>
          <w:b/>
          <w:u w:val="single"/>
        </w:rPr>
        <w:t>GLAVNI PROGRAM P17 POTREBE IZNAD MINIMALNOG STANDARDA</w:t>
      </w:r>
    </w:p>
    <w:p w14:paraId="7DAB5777" w14:textId="77777777" w:rsidR="00B04AC9" w:rsidRPr="00B04AC9" w:rsidRDefault="00B04AC9" w:rsidP="00B04AC9">
      <w:pPr>
        <w:spacing w:after="0" w:line="276" w:lineRule="auto"/>
        <w:rPr>
          <w:rFonts w:ascii="Calibri" w:hAnsi="Calibri" w:cs="Calibri"/>
          <w:b/>
          <w:i/>
          <w:u w:val="single"/>
        </w:rPr>
      </w:pPr>
    </w:p>
    <w:p w14:paraId="31477049" w14:textId="0A49A88A" w:rsidR="00B04AC9" w:rsidRDefault="00B04AC9" w:rsidP="00B04AC9">
      <w:pPr>
        <w:spacing w:line="276" w:lineRule="auto"/>
        <w:rPr>
          <w:rFonts w:ascii="Calibri" w:hAnsi="Calibri" w:cs="Calibri"/>
          <w:b/>
          <w:i/>
        </w:rPr>
      </w:pPr>
      <w:r w:rsidRPr="00B04AC9">
        <w:rPr>
          <w:rFonts w:ascii="Calibri" w:hAnsi="Calibri" w:cs="Calibri"/>
          <w:b/>
          <w:i/>
        </w:rPr>
        <w:t xml:space="preserve">                 PROGRAM 1001 –Pojačani  standardi u školstvu</w:t>
      </w:r>
      <w:r>
        <w:rPr>
          <w:rFonts w:ascii="Calibri" w:hAnsi="Calibri" w:cs="Calibri"/>
          <w:b/>
          <w:i/>
        </w:rPr>
        <w:t xml:space="preserve"> izvršen je u iznosu od 390.201,26 kn.</w:t>
      </w:r>
    </w:p>
    <w:p w14:paraId="78BBA4BE" w14:textId="3E48E833" w:rsidR="001C7963" w:rsidRDefault="001C7963" w:rsidP="001C7963">
      <w:pPr>
        <w:spacing w:after="0" w:line="276" w:lineRule="auto"/>
        <w:jc w:val="both"/>
        <w:rPr>
          <w:rFonts w:ascii="Calibri" w:eastAsia="Times New Roman" w:hAnsi="Calibri" w:cs="Calibri"/>
          <w:i/>
        </w:rPr>
      </w:pPr>
      <w:r w:rsidRPr="001C7963">
        <w:rPr>
          <w:rFonts w:ascii="Calibri" w:hAnsi="Calibri" w:cs="Calibri"/>
          <w:b/>
          <w:i/>
        </w:rPr>
        <w:t xml:space="preserve">               </w:t>
      </w:r>
      <w:r>
        <w:rPr>
          <w:rFonts w:ascii="Calibri" w:eastAsia="Times New Roman" w:hAnsi="Calibri" w:cs="Calibri"/>
          <w:i/>
        </w:rPr>
        <w:t>Pr</w:t>
      </w:r>
      <w:r w:rsidRPr="001C7963">
        <w:rPr>
          <w:rFonts w:ascii="Calibri" w:eastAsia="Times New Roman" w:hAnsi="Calibri" w:cs="Calibri"/>
          <w:i/>
        </w:rPr>
        <w:t xml:space="preserve">ojekti koji podižu razinu odgoja i obrazovanja u školi, zadovoljavaju specifične potrebe djece </w:t>
      </w:r>
      <w:r>
        <w:rPr>
          <w:rFonts w:ascii="Calibri" w:eastAsia="Times New Roman" w:hAnsi="Calibri" w:cs="Calibri"/>
          <w:i/>
        </w:rPr>
        <w:t xml:space="preserve"> </w:t>
      </w:r>
    </w:p>
    <w:p w14:paraId="5982A3B6" w14:textId="03202ED5" w:rsidR="001C7963" w:rsidRDefault="001C7963" w:rsidP="001C7963">
      <w:pPr>
        <w:spacing w:after="0" w:line="276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</w:rPr>
        <w:t xml:space="preserve">       i </w:t>
      </w:r>
      <w:r w:rsidRPr="004B0BEF">
        <w:rPr>
          <w:rFonts w:ascii="Calibri" w:eastAsia="Times New Roman" w:hAnsi="Calibri" w:cs="Calibri"/>
        </w:rPr>
        <w:t xml:space="preserve"> </w:t>
      </w:r>
      <w:r w:rsidRPr="001C7963">
        <w:rPr>
          <w:rFonts w:ascii="Calibri" w:eastAsia="Times New Roman" w:hAnsi="Calibri" w:cs="Calibri"/>
          <w:i/>
        </w:rPr>
        <w:t>mladih, te potiču razvoj znanja i vještina učenika kroz izvannastavne i izvanškolske programe.</w:t>
      </w:r>
      <w:r w:rsidRPr="004B0BEF">
        <w:rPr>
          <w:rFonts w:ascii="Calibri" w:eastAsia="Times New Roman" w:hAnsi="Calibri" w:cs="Calibri"/>
        </w:rPr>
        <w:t xml:space="preserve"> </w:t>
      </w:r>
    </w:p>
    <w:p w14:paraId="04B14486" w14:textId="77777777" w:rsidR="006970AC" w:rsidRPr="004B0BEF" w:rsidRDefault="006970AC" w:rsidP="001C7963">
      <w:pPr>
        <w:spacing w:after="0" w:line="276" w:lineRule="auto"/>
        <w:ind w:left="360"/>
        <w:jc w:val="both"/>
        <w:rPr>
          <w:rFonts w:ascii="Calibri" w:eastAsia="Times New Roman" w:hAnsi="Calibri" w:cs="Calibri"/>
        </w:rPr>
      </w:pPr>
    </w:p>
    <w:p w14:paraId="0E00C492" w14:textId="1C56143D" w:rsidR="001C7963" w:rsidRPr="001C7963" w:rsidRDefault="001C7963" w:rsidP="001C7963">
      <w:pPr>
        <w:spacing w:after="0" w:line="276" w:lineRule="auto"/>
        <w:jc w:val="both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  </w:t>
      </w:r>
    </w:p>
    <w:p w14:paraId="16A3E19F" w14:textId="163C6DCA" w:rsidR="00AB0CDB" w:rsidRDefault="001C7963" w:rsidP="00AB0CDB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AB0CDB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lastRenderedPageBreak/>
        <w:t>Tekući projekt T100041 – E –tehničar  u iznosu 4.000,00 kn.</w:t>
      </w:r>
      <w:r w:rsidR="00AB0CDB" w:rsidRPr="00AB0CDB">
        <w:rPr>
          <w:rFonts w:ascii="Calibri" w:eastAsia="Times New Roman" w:hAnsi="Calibri" w:cs="Calibri"/>
        </w:rPr>
        <w:t xml:space="preserve"> </w:t>
      </w:r>
      <w:r w:rsidR="00AB0CDB" w:rsidRPr="00AB0CDB">
        <w:rPr>
          <w:rFonts w:ascii="Calibri" w:eastAsia="Times New Roman" w:hAnsi="Calibri" w:cs="Calibri"/>
          <w:i/>
          <w:sz w:val="20"/>
          <w:szCs w:val="20"/>
        </w:rPr>
        <w:t>Carnet je pokrenuo</w:t>
      </w:r>
      <w:r w:rsidR="00AB0CDB">
        <w:rPr>
          <w:rFonts w:ascii="Calibri" w:eastAsia="Times New Roman" w:hAnsi="Calibri" w:cs="Calibri"/>
          <w:i/>
          <w:sz w:val="20"/>
          <w:szCs w:val="20"/>
        </w:rPr>
        <w:t xml:space="preserve"> program kojim oprema  škole</w:t>
      </w:r>
      <w:r w:rsidR="00AB0CDB" w:rsidRPr="00AB0CDB">
        <w:rPr>
          <w:rFonts w:ascii="Calibri" w:eastAsia="Times New Roman" w:hAnsi="Calibri" w:cs="Calibri"/>
          <w:i/>
          <w:sz w:val="20"/>
          <w:szCs w:val="20"/>
        </w:rPr>
        <w:t xml:space="preserve"> informatičkom opremom, prema ugovoru  Zagrebačka županija je dužna sufinancirati rad djelatnika škola za održavanje opreme. </w:t>
      </w:r>
    </w:p>
    <w:p w14:paraId="274C90F6" w14:textId="46C1881E" w:rsidR="006970AC" w:rsidRDefault="006970AC" w:rsidP="006970AC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 xml:space="preserve">Tekući projekt 100047 Prsten potpore IV u iznosu od </w:t>
      </w:r>
      <w:r w:rsidRPr="006970AC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186.870,98</w:t>
      </w:r>
      <w:r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kn.</w:t>
      </w:r>
    </w:p>
    <w:p w14:paraId="454BBB1F" w14:textId="088F1343" w:rsidR="006970AC" w:rsidRPr="00955A49" w:rsidRDefault="006970AC" w:rsidP="006970AC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 xml:space="preserve">Tekući project 100054 Prsten potpore V u iznosu od </w:t>
      </w:r>
      <w:r w:rsidRPr="006970AC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47.857,80 kn</w:t>
      </w:r>
      <w:r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.</w:t>
      </w:r>
    </w:p>
    <w:p w14:paraId="7E4B0576" w14:textId="2F0C2BD8" w:rsidR="00955A49" w:rsidRDefault="00955A49" w:rsidP="00955A49">
      <w:pPr>
        <w:spacing w:after="0" w:line="276" w:lineRule="auto"/>
        <w:ind w:left="72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955A49">
        <w:rPr>
          <w:rFonts w:ascii="Calibri" w:eastAsia="Times New Roman" w:hAnsi="Calibri" w:cs="Calibri"/>
          <w:i/>
          <w:sz w:val="20"/>
          <w:szCs w:val="20"/>
        </w:rPr>
        <w:t xml:space="preserve">  </w:t>
      </w:r>
      <w:r w:rsidR="006970AC" w:rsidRPr="00955A49">
        <w:rPr>
          <w:rFonts w:ascii="Calibri" w:eastAsia="Times New Roman" w:hAnsi="Calibri" w:cs="Calibri"/>
          <w:i/>
          <w:sz w:val="20"/>
          <w:szCs w:val="20"/>
        </w:rPr>
        <w:t xml:space="preserve">   </w:t>
      </w:r>
      <w:r w:rsidRPr="00955A49">
        <w:rPr>
          <w:rFonts w:ascii="Calibri" w:eastAsia="Times New Roman" w:hAnsi="Calibri" w:cs="Calibri"/>
          <w:i/>
          <w:sz w:val="20"/>
          <w:szCs w:val="20"/>
        </w:rPr>
        <w:t xml:space="preserve">         </w:t>
      </w:r>
      <w:r w:rsidR="006970AC" w:rsidRPr="00955A49">
        <w:rPr>
          <w:rFonts w:ascii="Calibri" w:eastAsia="Times New Roman" w:hAnsi="Calibri" w:cs="Calibri"/>
          <w:i/>
          <w:sz w:val="20"/>
          <w:szCs w:val="20"/>
        </w:rPr>
        <w:t xml:space="preserve"> Sufinanciranje rada pomoćnika u nastavi za učenike s teškoćama </w:t>
      </w:r>
      <w:r w:rsidRPr="00955A49">
        <w:rPr>
          <w:rFonts w:ascii="Calibri" w:eastAsia="Times New Roman" w:hAnsi="Calibri" w:cs="Calibri"/>
          <w:i/>
          <w:sz w:val="20"/>
          <w:szCs w:val="20"/>
        </w:rPr>
        <w:t>i</w:t>
      </w:r>
      <w:r w:rsidRPr="00955A49">
        <w:rPr>
          <w:rFonts w:ascii="Calibri" w:eastAsia="Times New Roman" w:hAnsi="Calibri" w:cs="Calibri"/>
          <w:sz w:val="20"/>
          <w:szCs w:val="20"/>
        </w:rPr>
        <w:t xml:space="preserve"> </w:t>
      </w:r>
      <w:r w:rsidRPr="00955A49">
        <w:rPr>
          <w:rFonts w:ascii="Calibri" w:eastAsia="Times New Roman" w:hAnsi="Calibri" w:cs="Calibri"/>
          <w:i/>
          <w:sz w:val="20"/>
          <w:szCs w:val="20"/>
        </w:rPr>
        <w:t>omogućiti jednake uvjete</w:t>
      </w:r>
      <w:r w:rsidRPr="00955A49">
        <w:rPr>
          <w:rFonts w:ascii="Calibri" w:eastAsia="Times New Roman" w:hAnsi="Calibri" w:cs="Calibri"/>
          <w:sz w:val="20"/>
          <w:szCs w:val="20"/>
        </w:rPr>
        <w:t xml:space="preserve">      </w:t>
      </w:r>
      <w:r w:rsidRPr="00955A49">
        <w:rPr>
          <w:rFonts w:ascii="Calibri" w:eastAsia="Times New Roman" w:hAnsi="Calibri" w:cs="Calibri"/>
          <w:i/>
          <w:sz w:val="20"/>
          <w:szCs w:val="20"/>
        </w:rPr>
        <w:t xml:space="preserve">školovanja za sve učenike koji pohađaju redoviti osnovnoškolski program </w:t>
      </w:r>
    </w:p>
    <w:p w14:paraId="00FAC88D" w14:textId="2FA3C663" w:rsidR="00955A49" w:rsidRDefault="00955A49" w:rsidP="00955A49">
      <w:pPr>
        <w:spacing w:after="0" w:line="276" w:lineRule="auto"/>
        <w:ind w:left="720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38FE969D" w14:textId="58A4D8AF" w:rsidR="00955A49" w:rsidRDefault="00955A49" w:rsidP="00955A49">
      <w:pPr>
        <w:spacing w:after="0" w:line="276" w:lineRule="auto"/>
        <w:ind w:left="720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4719A663" w14:textId="765CDA05" w:rsidR="00955A49" w:rsidRDefault="00955A49" w:rsidP="00955A49">
      <w:pPr>
        <w:spacing w:after="0" w:line="276" w:lineRule="auto"/>
        <w:ind w:left="720"/>
        <w:jc w:val="both"/>
        <w:rPr>
          <w:rFonts w:eastAsia="Times New Roman" w:cstheme="minorHAnsi"/>
          <w:b/>
          <w:bCs/>
          <w:i/>
          <w:color w:val="000000"/>
          <w:lang w:eastAsia="en-GB"/>
        </w:rPr>
      </w:pPr>
      <w:r w:rsidRPr="00955A49">
        <w:rPr>
          <w:rFonts w:ascii="Calibri" w:eastAsia="Times New Roman" w:hAnsi="Calibri" w:cs="Calibri"/>
          <w:b/>
          <w:i/>
          <w:sz w:val="20"/>
          <w:szCs w:val="20"/>
        </w:rPr>
        <w:t xml:space="preserve">   </w:t>
      </w:r>
      <w:r w:rsidRPr="00955A49">
        <w:rPr>
          <w:rFonts w:ascii="Calibri" w:eastAsia="Times New Roman" w:hAnsi="Calibri" w:cs="Calibri"/>
          <w:b/>
          <w:i/>
        </w:rPr>
        <w:t xml:space="preserve"> PROGRAM 1002- Kapitalno ulaganje izvršen je u iznosu od  </w:t>
      </w:r>
      <w:r w:rsidRPr="00955A49">
        <w:rPr>
          <w:rFonts w:eastAsia="Times New Roman" w:cstheme="minorHAnsi"/>
          <w:b/>
          <w:bCs/>
          <w:i/>
          <w:color w:val="000000"/>
          <w:lang w:eastAsia="en-GB"/>
        </w:rPr>
        <w:t>151.472,48 kn</w:t>
      </w:r>
    </w:p>
    <w:p w14:paraId="340DF28C" w14:textId="48611D61" w:rsidR="00053157" w:rsidRDefault="00053157" w:rsidP="00053157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  <w:r w:rsidRPr="00053157">
        <w:rPr>
          <w:rFonts w:ascii="Calibri" w:eastAsia="Times New Roman" w:hAnsi="Calibri" w:cs="Calibri"/>
          <w:i/>
          <w:sz w:val="20"/>
          <w:szCs w:val="20"/>
        </w:rPr>
        <w:t xml:space="preserve">   Programom podiže kvalitetu obrazovanja u školi i</w:t>
      </w:r>
      <w:r w:rsidRPr="00053157">
        <w:rPr>
          <w:rFonts w:ascii="Calibri" w:eastAsia="Times New Roman" w:hAnsi="Calibri" w:cs="Calibri"/>
          <w:sz w:val="20"/>
          <w:szCs w:val="20"/>
        </w:rPr>
        <w:t xml:space="preserve"> pripreme i podjele obroka u skladu sa standardima </w:t>
      </w:r>
      <w:r>
        <w:rPr>
          <w:rFonts w:ascii="Calibri" w:eastAsia="Times New Roman" w:hAnsi="Calibri" w:cs="Calibri"/>
          <w:sz w:val="20"/>
          <w:szCs w:val="20"/>
        </w:rPr>
        <w:t xml:space="preserve">   </w:t>
      </w:r>
      <w:r w:rsidRPr="00053157">
        <w:rPr>
          <w:rFonts w:ascii="Calibri" w:eastAsia="Times New Roman" w:hAnsi="Calibri" w:cs="Calibri"/>
          <w:sz w:val="20"/>
          <w:szCs w:val="20"/>
        </w:rPr>
        <w:t>i normativima.</w:t>
      </w:r>
    </w:p>
    <w:p w14:paraId="50B0FD76" w14:textId="7A1C41BF" w:rsidR="00053157" w:rsidRDefault="00053157" w:rsidP="00053157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291343EF" w14:textId="59CE9148" w:rsidR="00053157" w:rsidRPr="00053157" w:rsidRDefault="00053157" w:rsidP="00053157">
      <w:pPr>
        <w:spacing w:after="0" w:line="276" w:lineRule="auto"/>
        <w:ind w:left="720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64A85663" w14:textId="3EDE49F6" w:rsidR="00053157" w:rsidRPr="00053157" w:rsidRDefault="00053157" w:rsidP="00053157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053157">
        <w:rPr>
          <w:rFonts w:ascii="Calibri" w:eastAsia="Times New Roman" w:hAnsi="Calibri" w:cs="Calibri"/>
          <w:i/>
          <w:sz w:val="20"/>
          <w:szCs w:val="20"/>
        </w:rPr>
        <w:t xml:space="preserve">Tekući projekt T100001 Opremanje škole u iznosu  od </w:t>
      </w:r>
      <w:r w:rsidRPr="00053157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134.472,48 kn</w:t>
      </w:r>
      <w:r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.</w:t>
      </w:r>
    </w:p>
    <w:p w14:paraId="70C844F8" w14:textId="79CBEB50" w:rsidR="00053157" w:rsidRPr="00053157" w:rsidRDefault="00053157" w:rsidP="00053157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Tekući projekt T100015 Nabava</w:t>
      </w:r>
      <w:r w:rsidR="009B7241">
        <w:rPr>
          <w:rFonts w:ascii="Calibri" w:eastAsia="Times New Roman" w:hAnsi="Calibri" w:cs="Calibri"/>
          <w:i/>
          <w:sz w:val="20"/>
          <w:szCs w:val="20"/>
        </w:rPr>
        <w:t xml:space="preserve"> pribora za školsku kuhinju u iznosu od </w:t>
      </w:r>
      <w:r w:rsidR="009B7241" w:rsidRPr="009B7241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17.000,00 kn</w:t>
      </w:r>
      <w:r w:rsidR="009B7241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.</w:t>
      </w:r>
    </w:p>
    <w:p w14:paraId="7A1CFC1C" w14:textId="0E791007" w:rsidR="00053157" w:rsidRPr="00053157" w:rsidRDefault="00053157" w:rsidP="00053157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5568A7B2" w14:textId="3E978F34" w:rsidR="00053157" w:rsidRDefault="00053157" w:rsidP="00053157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575D9DCC" w14:textId="60D310CF" w:rsidR="00053157" w:rsidRPr="006306FC" w:rsidRDefault="00053157" w:rsidP="00053157">
      <w:pPr>
        <w:spacing w:after="0" w:line="276" w:lineRule="auto"/>
        <w:ind w:left="720"/>
        <w:jc w:val="both"/>
        <w:rPr>
          <w:rFonts w:ascii="Calibri" w:eastAsia="Times New Roman" w:hAnsi="Calibri" w:cs="Calibri"/>
          <w:i/>
        </w:rPr>
      </w:pPr>
      <w:r w:rsidRPr="00FC2EF7">
        <w:rPr>
          <w:rFonts w:ascii="Calibri" w:eastAsia="Times New Roman" w:hAnsi="Calibri" w:cs="Calibri"/>
          <w:b/>
        </w:rPr>
        <w:t xml:space="preserve">  </w:t>
      </w:r>
      <w:r w:rsidR="00FC2EF7" w:rsidRPr="006306FC">
        <w:rPr>
          <w:rFonts w:ascii="Calibri" w:eastAsia="Times New Roman" w:hAnsi="Calibri" w:cs="Calibri"/>
          <w:b/>
          <w:i/>
        </w:rPr>
        <w:t>PROGRAM 1001</w:t>
      </w:r>
      <w:r w:rsidR="00FC2EF7" w:rsidRPr="006306FC">
        <w:rPr>
          <w:rFonts w:ascii="Calibri" w:eastAsia="Times New Roman" w:hAnsi="Calibri" w:cs="Calibri"/>
          <w:i/>
        </w:rPr>
        <w:t>-</w:t>
      </w:r>
      <w:r w:rsidRPr="006306FC">
        <w:rPr>
          <w:rFonts w:ascii="Calibri" w:eastAsia="Times New Roman" w:hAnsi="Calibri" w:cs="Calibri"/>
          <w:i/>
        </w:rPr>
        <w:t xml:space="preserve"> </w:t>
      </w:r>
      <w:r w:rsidR="00FC2EF7" w:rsidRPr="006306FC">
        <w:rPr>
          <w:rFonts w:eastAsia="Times New Roman" w:cstheme="minorHAnsi"/>
          <w:b/>
          <w:bCs/>
          <w:i/>
          <w:color w:val="000000"/>
          <w:lang w:eastAsia="en-GB"/>
        </w:rPr>
        <w:t>Poticanje korištenja sredstava iz fondova EU</w:t>
      </w:r>
    </w:p>
    <w:p w14:paraId="46D35993" w14:textId="69A14246" w:rsidR="001C7963" w:rsidRPr="00053157" w:rsidRDefault="001C7963" w:rsidP="00AB0CDB">
      <w:pPr>
        <w:pStyle w:val="Odlomakpopisa"/>
        <w:spacing w:line="276" w:lineRule="auto"/>
        <w:ind w:left="1620"/>
        <w:rPr>
          <w:rFonts w:ascii="Calibri" w:hAnsi="Calibri" w:cs="Calibri"/>
          <w:i/>
          <w:sz w:val="20"/>
          <w:szCs w:val="20"/>
        </w:rPr>
      </w:pPr>
    </w:p>
    <w:p w14:paraId="714E9571" w14:textId="6812804D" w:rsidR="00134C66" w:rsidRPr="00FC2EF7" w:rsidRDefault="00FC2EF7" w:rsidP="00FC2EF7">
      <w:pPr>
        <w:pStyle w:val="Odlomakpopisa"/>
        <w:numPr>
          <w:ilvl w:val="0"/>
          <w:numId w:val="21"/>
        </w:numPr>
        <w:spacing w:after="0" w:line="276" w:lineRule="auto"/>
        <w:rPr>
          <w:rFonts w:ascii="Calibri" w:hAnsi="Calibri" w:cs="Calibri"/>
          <w:i/>
          <w:sz w:val="20"/>
          <w:szCs w:val="20"/>
        </w:rPr>
      </w:pPr>
      <w:r w:rsidRPr="00FC2EF7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Tekući projekt T100011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Medni dan u iznosu od 1,512,00 kn.</w:t>
      </w:r>
    </w:p>
    <w:p w14:paraId="28D0EF6D" w14:textId="5EFADC39" w:rsidR="00FC2EF7" w:rsidRPr="00FC2EF7" w:rsidRDefault="00DF2475" w:rsidP="00FC2EF7">
      <w:pPr>
        <w:spacing w:after="0" w:line="276" w:lineRule="auto"/>
        <w:ind w:left="1222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Svrha provedbe programa je podizanje svijesti djece ,od rane dobi ,o potrebi konzumacije lokalnih poljoprivrednih proizvoda te ukazati na ulogu I značaj pčelarstva.</w:t>
      </w:r>
    </w:p>
    <w:p w14:paraId="66C1D277" w14:textId="3E807F9A" w:rsidR="00134C66" w:rsidRDefault="00134C66" w:rsidP="00134C66">
      <w:pPr>
        <w:spacing w:after="0" w:line="276" w:lineRule="auto"/>
        <w:rPr>
          <w:rFonts w:ascii="Calibri" w:hAnsi="Calibri" w:cs="Calibri"/>
        </w:rPr>
      </w:pPr>
    </w:p>
    <w:p w14:paraId="0E628AC4" w14:textId="44DCD207" w:rsidR="00134C66" w:rsidRDefault="00134C66" w:rsidP="00134C66">
      <w:pPr>
        <w:spacing w:after="0" w:line="276" w:lineRule="auto"/>
        <w:rPr>
          <w:rFonts w:ascii="Calibri" w:hAnsi="Calibri" w:cs="Calibri"/>
        </w:rPr>
      </w:pPr>
    </w:p>
    <w:p w14:paraId="6C944A42" w14:textId="77777777" w:rsidR="00134C66" w:rsidRPr="00603C7D" w:rsidRDefault="00134C66" w:rsidP="00134C66">
      <w:pPr>
        <w:spacing w:after="0" w:line="276" w:lineRule="auto"/>
        <w:rPr>
          <w:rFonts w:ascii="Calibri" w:hAnsi="Calibri" w:cs="Calibri"/>
        </w:rPr>
      </w:pPr>
    </w:p>
    <w:p w14:paraId="799144AC" w14:textId="57B45DAE" w:rsidR="00134C66" w:rsidRDefault="00134C66" w:rsidP="00B04AC9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b/>
          <w:u w:val="single"/>
        </w:rPr>
      </w:pPr>
      <w:r w:rsidRPr="00DF2475">
        <w:rPr>
          <w:rFonts w:ascii="Calibri" w:hAnsi="Calibri" w:cs="Calibri"/>
          <w:b/>
          <w:u w:val="single"/>
        </w:rPr>
        <w:t>GLAVNI PROGRAM P63 PROGRAMI OSNOVNIH ŠKOLA IZVAN ŽUPANIJSKOG PRORAČUNA</w:t>
      </w:r>
    </w:p>
    <w:p w14:paraId="0F9A709D" w14:textId="2A5D66C3" w:rsidR="00DF2475" w:rsidRPr="00DF2475" w:rsidRDefault="00DF2475" w:rsidP="00DF2475">
      <w:pPr>
        <w:spacing w:after="0" w:line="276" w:lineRule="auto"/>
        <w:rPr>
          <w:rFonts w:ascii="Calibri" w:hAnsi="Calibri" w:cs="Calibri"/>
          <w:b/>
          <w:u w:val="single"/>
        </w:rPr>
      </w:pPr>
    </w:p>
    <w:p w14:paraId="6D9B3F75" w14:textId="3F68610A" w:rsidR="00DF2475" w:rsidRPr="006306FC" w:rsidRDefault="00134C66" w:rsidP="00134C66">
      <w:p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 w:rsidRPr="00DF2475">
        <w:rPr>
          <w:rFonts w:ascii="Calibri" w:hAnsi="Calibri" w:cs="Calibri"/>
          <w:b/>
        </w:rPr>
        <w:t xml:space="preserve">     </w:t>
      </w:r>
      <w:r w:rsidR="006306FC">
        <w:rPr>
          <w:rFonts w:ascii="Calibri" w:hAnsi="Calibri" w:cs="Calibri"/>
          <w:b/>
        </w:rPr>
        <w:t xml:space="preserve">           </w:t>
      </w:r>
      <w:r w:rsidR="00DF2475" w:rsidRPr="00DF2475">
        <w:rPr>
          <w:rFonts w:ascii="Calibri" w:hAnsi="Calibri" w:cs="Calibri"/>
          <w:b/>
        </w:rPr>
        <w:t xml:space="preserve"> </w:t>
      </w:r>
      <w:r w:rsidRPr="006306FC">
        <w:rPr>
          <w:rFonts w:ascii="Calibri" w:hAnsi="Calibri" w:cs="Calibri"/>
          <w:b/>
          <w:i/>
        </w:rPr>
        <w:t xml:space="preserve">PROGRAM 1001 </w:t>
      </w:r>
      <w:r w:rsidR="00DF2475" w:rsidRPr="006306FC">
        <w:rPr>
          <w:rFonts w:ascii="Calibri" w:hAnsi="Calibri" w:cs="Calibri"/>
          <w:b/>
          <w:i/>
        </w:rPr>
        <w:t>– Programi osnovnih škola izvan županijskog proračuna</w:t>
      </w:r>
      <w:r w:rsidRPr="006306FC">
        <w:rPr>
          <w:rFonts w:ascii="Calibri" w:hAnsi="Calibri" w:cs="Calibri"/>
          <w:b/>
          <w:i/>
        </w:rPr>
        <w:t xml:space="preserve">   </w:t>
      </w:r>
      <w:r w:rsidR="00DF2475" w:rsidRPr="006306FC">
        <w:rPr>
          <w:rFonts w:ascii="Calibri" w:hAnsi="Calibri" w:cs="Calibri"/>
          <w:i/>
          <w:sz w:val="20"/>
          <w:szCs w:val="20"/>
        </w:rPr>
        <w:t xml:space="preserve">izvršen je u  </w:t>
      </w:r>
      <w:r w:rsidR="006306FC" w:rsidRPr="006306FC">
        <w:rPr>
          <w:rFonts w:ascii="Calibri" w:hAnsi="Calibri" w:cs="Calibri"/>
          <w:i/>
          <w:sz w:val="20"/>
          <w:szCs w:val="20"/>
        </w:rPr>
        <w:t xml:space="preserve">       iznosu od  </w:t>
      </w:r>
      <w:r w:rsidR="006306FC" w:rsidRPr="006306FC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9.192.291,64 kn</w:t>
      </w:r>
      <w:r w:rsidR="00C8565E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tj. izvršenje plana 107,4%.</w:t>
      </w:r>
    </w:p>
    <w:p w14:paraId="4AC0FFD3" w14:textId="77777777" w:rsidR="00C8565E" w:rsidRDefault="00DF2475" w:rsidP="00134C66">
      <w:pPr>
        <w:shd w:val="clear" w:color="auto" w:fill="FFFFFF" w:themeFill="background1"/>
        <w:rPr>
          <w:rFonts w:ascii="Calibri" w:hAnsi="Calibri" w:cs="Calibri"/>
          <w:i/>
        </w:rPr>
      </w:pPr>
      <w:r w:rsidRPr="006306FC">
        <w:rPr>
          <w:rFonts w:ascii="Calibri" w:hAnsi="Calibri" w:cs="Calibri"/>
          <w:i/>
        </w:rPr>
        <w:t xml:space="preserve">                        </w:t>
      </w:r>
    </w:p>
    <w:p w14:paraId="7AE4434A" w14:textId="696EB3FF" w:rsidR="00134C66" w:rsidRPr="003123EA" w:rsidRDefault="00C8565E" w:rsidP="00C8565E">
      <w:pPr>
        <w:pStyle w:val="Odlomakpopisa"/>
        <w:numPr>
          <w:ilvl w:val="0"/>
          <w:numId w:val="21"/>
        </w:num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 w:rsidRPr="00C8565E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Aktivnost A100001 Rashodi poslovanja</w:t>
      </w:r>
      <w:r w:rsidR="00B16727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ostvaren je u iznosu od </w:t>
      </w:r>
      <w:r w:rsidR="00B16727" w:rsidRPr="00B16727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97.623,43 kn</w:t>
      </w:r>
      <w:r w:rsidR="003123E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.</w:t>
      </w:r>
      <w:r w:rsidR="00B16727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</w:t>
      </w:r>
      <w:r w:rsidR="003123E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Izvršenje plana 40,8%. Planirana sredstva za radne bilježnice učenicima naše škole nisu realizirana.</w:t>
      </w:r>
    </w:p>
    <w:p w14:paraId="56FC3080" w14:textId="77777777" w:rsidR="003123EA" w:rsidRPr="00C8565E" w:rsidRDefault="003123EA" w:rsidP="003123EA">
      <w:pPr>
        <w:pStyle w:val="Odlomakpopisa"/>
        <w:shd w:val="clear" w:color="auto" w:fill="FFFFFF" w:themeFill="background1"/>
        <w:ind w:left="1582"/>
        <w:rPr>
          <w:rFonts w:ascii="Calibri" w:hAnsi="Calibri" w:cs="Calibri"/>
          <w:i/>
          <w:sz w:val="20"/>
          <w:szCs w:val="20"/>
        </w:rPr>
      </w:pPr>
    </w:p>
    <w:p w14:paraId="597F383C" w14:textId="77777777" w:rsidR="003123EA" w:rsidRPr="003123EA" w:rsidRDefault="00C8565E" w:rsidP="00C8565E">
      <w:pPr>
        <w:pStyle w:val="Odlomakpopisa"/>
        <w:numPr>
          <w:ilvl w:val="0"/>
          <w:numId w:val="21"/>
        </w:num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 w:rsidRPr="004625F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Aktivnost A100002</w:t>
      </w:r>
      <w:r w:rsidR="004625FA" w:rsidRPr="004625F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</w:t>
      </w:r>
      <w:r w:rsidRPr="004625F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</w:t>
      </w:r>
      <w:r w:rsidR="004625FA" w:rsidRPr="004625F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Administrativno,tehničko</w:t>
      </w:r>
      <w:r w:rsidRPr="004625F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</w:t>
      </w:r>
      <w:r w:rsidR="004625F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i </w:t>
      </w:r>
      <w:r w:rsidR="004625FA" w:rsidRPr="004625F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stručno osoblje</w:t>
      </w:r>
      <w:r w:rsidR="003123E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ostvaren u iznosu od </w:t>
      </w:r>
    </w:p>
    <w:p w14:paraId="74AEB094" w14:textId="26D14CCC" w:rsidR="00C8565E" w:rsidRDefault="003123EA" w:rsidP="003123EA">
      <w:pPr>
        <w:pStyle w:val="Odlomakpopisa"/>
        <w:shd w:val="clear" w:color="auto" w:fill="FFFFFF" w:themeFill="background1"/>
        <w:ind w:left="1582"/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</w:pPr>
      <w:r w:rsidRPr="003123E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8.381.687,72</w:t>
      </w:r>
      <w:r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kn. Izvršenje plana 108,5%.Povećana osnovica za plaće I prijevoz .</w:t>
      </w:r>
    </w:p>
    <w:p w14:paraId="119483BC" w14:textId="77777777" w:rsidR="003123EA" w:rsidRPr="003123EA" w:rsidRDefault="003123EA" w:rsidP="003123EA">
      <w:pPr>
        <w:pStyle w:val="Odlomakpopisa"/>
        <w:shd w:val="clear" w:color="auto" w:fill="FFFFFF" w:themeFill="background1"/>
        <w:ind w:left="1582"/>
        <w:rPr>
          <w:rFonts w:ascii="Calibri" w:hAnsi="Calibri" w:cs="Calibri"/>
          <w:i/>
          <w:sz w:val="20"/>
          <w:szCs w:val="20"/>
        </w:rPr>
      </w:pPr>
    </w:p>
    <w:p w14:paraId="746650A3" w14:textId="593DE7B2" w:rsidR="004625FA" w:rsidRPr="008625FB" w:rsidRDefault="004625FA" w:rsidP="00C8565E">
      <w:pPr>
        <w:pStyle w:val="Odlomakpopisa"/>
        <w:numPr>
          <w:ilvl w:val="0"/>
          <w:numId w:val="21"/>
        </w:num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 w:rsidRPr="004625F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Tekući projekt T100003 Školska kuhinja</w:t>
      </w:r>
      <w:r w:rsidR="003123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u iznosu od </w:t>
      </w:r>
      <w:r w:rsidR="003123EA" w:rsidRPr="003123E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337.258,60</w:t>
      </w:r>
      <w:r w:rsidR="003123E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kn. Izvršenje plana 157,2% .Nakon godine epidemije  i nastave od kuće </w:t>
      </w:r>
      <w:r w:rsidR="008625FB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 xml:space="preserve"> učenici su se vratili u školu.Tako je I potrošnja u školskoj kuhinji povećana .</w:t>
      </w:r>
    </w:p>
    <w:p w14:paraId="36EE88CF" w14:textId="77777777" w:rsidR="008625FB" w:rsidRPr="004625FA" w:rsidRDefault="008625FB" w:rsidP="008625FB">
      <w:pPr>
        <w:pStyle w:val="Odlomakpopisa"/>
        <w:shd w:val="clear" w:color="auto" w:fill="FFFFFF" w:themeFill="background1"/>
        <w:ind w:left="1582"/>
        <w:rPr>
          <w:rFonts w:ascii="Calibri" w:hAnsi="Calibri" w:cs="Calibri"/>
          <w:i/>
          <w:sz w:val="20"/>
          <w:szCs w:val="20"/>
        </w:rPr>
      </w:pPr>
    </w:p>
    <w:p w14:paraId="034A9589" w14:textId="30607FE9" w:rsidR="004625FA" w:rsidRPr="008625FB" w:rsidRDefault="00B16727" w:rsidP="00C8565E">
      <w:pPr>
        <w:pStyle w:val="Odlomakpopisa"/>
        <w:numPr>
          <w:ilvl w:val="0"/>
          <w:numId w:val="21"/>
        </w:num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 w:rsidRPr="00B16727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Tekući projekt T100006</w:t>
      </w:r>
      <w:r w:rsidR="008625FB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</w:t>
      </w:r>
      <w:r w:rsidRPr="00B16727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Produženi boravak</w:t>
      </w:r>
      <w:r w:rsidR="008625FB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ostvaren u iznosu </w:t>
      </w:r>
      <w:r w:rsidR="008625FB" w:rsidRPr="008625FB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od </w:t>
      </w:r>
      <w:r w:rsidR="008625FB" w:rsidRPr="008625FB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194.268,64 kn</w:t>
      </w:r>
      <w:r w:rsidR="008625FB">
        <w:rPr>
          <w:rFonts w:eastAsia="Times New Roman" w:cstheme="minorHAnsi"/>
          <w:b/>
          <w:bCs/>
          <w:i/>
          <w:color w:val="000000"/>
          <w:sz w:val="16"/>
          <w:szCs w:val="16"/>
          <w:lang w:eastAsia="en-GB"/>
        </w:rPr>
        <w:t xml:space="preserve"> .</w:t>
      </w:r>
      <w:r w:rsidR="008625FB" w:rsidRPr="008625FB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Izvršenje plana 121,30%</w:t>
      </w:r>
      <w:r w:rsidR="008625FB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. U šk.god.2022./2023.formirana je grupa za učenike 3.i 4.razreda .Općina Kloštar Ivanić do sada je financirala produženi boravak za učenike 1.i 2.razreda i učiteljicu .</w:t>
      </w:r>
    </w:p>
    <w:p w14:paraId="04CC8E75" w14:textId="6BD19700" w:rsidR="008625FB" w:rsidRPr="008625FB" w:rsidRDefault="008625FB" w:rsidP="008625FB">
      <w:pPr>
        <w:pStyle w:val="Odlomakpopisa"/>
        <w:ind w:left="1582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Kako je formirana nova grupa zaposlen je učitelj razredne nastave .</w:t>
      </w:r>
    </w:p>
    <w:p w14:paraId="05183654" w14:textId="77777777" w:rsidR="008625FB" w:rsidRPr="008625FB" w:rsidRDefault="008625FB" w:rsidP="008625FB">
      <w:pPr>
        <w:pStyle w:val="Odlomakpopisa"/>
        <w:shd w:val="clear" w:color="auto" w:fill="FFFFFF" w:themeFill="background1"/>
        <w:ind w:left="1582"/>
        <w:rPr>
          <w:rFonts w:ascii="Calibri" w:hAnsi="Calibri" w:cs="Calibri"/>
          <w:i/>
          <w:sz w:val="20"/>
          <w:szCs w:val="20"/>
        </w:rPr>
      </w:pPr>
    </w:p>
    <w:p w14:paraId="2BA56473" w14:textId="6A937D25" w:rsidR="00B16727" w:rsidRPr="008625FB" w:rsidRDefault="00B16727" w:rsidP="00C8565E">
      <w:pPr>
        <w:pStyle w:val="Odlomakpopisa"/>
        <w:numPr>
          <w:ilvl w:val="0"/>
          <w:numId w:val="21"/>
        </w:num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 w:rsidRPr="00B16727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Tekući projekt  T100010 Ostale izvanškolske aktivnosti</w:t>
      </w:r>
      <w:r w:rsidR="00207E5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</w:t>
      </w:r>
      <w:r w:rsidR="008625FB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ostvaren u iznosu od 1.500,00 kn.</w:t>
      </w:r>
    </w:p>
    <w:p w14:paraId="0B3BF1C3" w14:textId="25BCFCC5" w:rsidR="008625FB" w:rsidRPr="00B16727" w:rsidRDefault="00207E5A" w:rsidP="008625FB">
      <w:pPr>
        <w:pStyle w:val="Odlomakpopisa"/>
        <w:shd w:val="clear" w:color="auto" w:fill="FFFFFF" w:themeFill="background1"/>
        <w:ind w:left="1582"/>
        <w:rPr>
          <w:rFonts w:ascii="Calibri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Izvršenje plana 5,3%. Prijevoz učenika na školsku plivanja.</w:t>
      </w:r>
    </w:p>
    <w:p w14:paraId="27BC7F0E" w14:textId="5B3EAABC" w:rsidR="00B16727" w:rsidRPr="00207E5A" w:rsidRDefault="00B16727" w:rsidP="00C8565E">
      <w:pPr>
        <w:pStyle w:val="Odlomakpopisa"/>
        <w:numPr>
          <w:ilvl w:val="0"/>
          <w:numId w:val="21"/>
        </w:num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 w:rsidRPr="00207E5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lastRenderedPageBreak/>
        <w:t>Tekući projekt  T100019 Prijevoz učenika s teškoćama</w:t>
      </w:r>
      <w:r w:rsidR="00207E5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ostvareno </w:t>
      </w:r>
      <w:r w:rsidR="00207E5A" w:rsidRPr="00207E5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u iznosu od </w:t>
      </w:r>
      <w:r w:rsidR="00207E5A" w:rsidRPr="00207E5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12.788,70 kn</w:t>
      </w:r>
      <w:r w:rsidR="00207E5A">
        <w:rPr>
          <w:rFonts w:eastAsia="Times New Roman" w:cstheme="minorHAnsi"/>
          <w:bCs/>
          <w:i/>
          <w:color w:val="000000"/>
          <w:sz w:val="20"/>
          <w:szCs w:val="20"/>
          <w:lang w:eastAsia="en-GB"/>
        </w:rPr>
        <w:t>.Izvršenje plana 159,90 %.Naša škola ima poseban odijel koji polaze učenici iz drugih upisnih područja.Novom učeniku je organiziran prijevoz taxi službom što je povećalo troškove.</w:t>
      </w:r>
    </w:p>
    <w:p w14:paraId="17883638" w14:textId="77777777" w:rsidR="00207E5A" w:rsidRPr="00B16727" w:rsidRDefault="00207E5A" w:rsidP="00207E5A">
      <w:pPr>
        <w:pStyle w:val="Odlomakpopisa"/>
        <w:shd w:val="clear" w:color="auto" w:fill="FFFFFF" w:themeFill="background1"/>
        <w:ind w:left="1582"/>
        <w:rPr>
          <w:rFonts w:ascii="Calibri" w:hAnsi="Calibri" w:cs="Calibri"/>
          <w:i/>
          <w:sz w:val="20"/>
          <w:szCs w:val="20"/>
        </w:rPr>
      </w:pPr>
    </w:p>
    <w:p w14:paraId="5F9FF920" w14:textId="79A8ABD7" w:rsidR="00B16727" w:rsidRPr="00B16727" w:rsidRDefault="00B16727" w:rsidP="00C8565E">
      <w:pPr>
        <w:pStyle w:val="Odlomakpopisa"/>
        <w:numPr>
          <w:ilvl w:val="0"/>
          <w:numId w:val="21"/>
        </w:numPr>
        <w:shd w:val="clear" w:color="auto" w:fill="FFFFFF" w:themeFill="background1"/>
        <w:rPr>
          <w:rFonts w:ascii="Calibri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Tekući projekt T100020 Nabava udžbenika za učenike</w:t>
      </w:r>
      <w:r w:rsidR="00207E5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ostvaren u iznosu od </w:t>
      </w:r>
      <w:r w:rsidR="00207E5A" w:rsidRPr="00207E5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>167.164,55</w:t>
      </w:r>
      <w:r w:rsidR="00207E5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en-GB"/>
        </w:rPr>
        <w:t xml:space="preserve"> kn.Izvršenje plana 89,40%. </w:t>
      </w:r>
    </w:p>
    <w:p w14:paraId="198FA601" w14:textId="373748F5" w:rsidR="00DF2475" w:rsidRPr="004625FA" w:rsidRDefault="00DF2475" w:rsidP="00134C66">
      <w:pPr>
        <w:shd w:val="clear" w:color="auto" w:fill="FFFFFF" w:themeFill="background1"/>
        <w:rPr>
          <w:rFonts w:ascii="Calibri" w:hAnsi="Calibri" w:cs="Calibri"/>
        </w:rPr>
      </w:pPr>
    </w:p>
    <w:p w14:paraId="474CAEBF" w14:textId="6A9478A5" w:rsidR="00DF2475" w:rsidRDefault="00DF2475" w:rsidP="00134C66">
      <w:pPr>
        <w:shd w:val="clear" w:color="auto" w:fill="FFFFFF" w:themeFill="background1"/>
        <w:rPr>
          <w:rFonts w:ascii="Calibri" w:hAnsi="Calibri" w:cs="Calibri"/>
        </w:rPr>
      </w:pPr>
    </w:p>
    <w:p w14:paraId="60B98279" w14:textId="5CE0B023" w:rsidR="006F1502" w:rsidRPr="003F5116" w:rsidRDefault="006F1502" w:rsidP="006F1502">
      <w:pPr>
        <w:pStyle w:val="Odlomakpopisa"/>
        <w:numPr>
          <w:ilvl w:val="0"/>
          <w:numId w:val="13"/>
        </w:numPr>
        <w:rPr>
          <w:b/>
          <w:sz w:val="24"/>
          <w:szCs w:val="24"/>
          <w:lang w:val="hr-HR"/>
        </w:rPr>
      </w:pPr>
      <w:r w:rsidRPr="008D7312">
        <w:rPr>
          <w:b/>
          <w:lang w:val="hr-HR"/>
        </w:rPr>
        <w:t>Posebni izvještaji</w:t>
      </w:r>
    </w:p>
    <w:p w14:paraId="32D2160B" w14:textId="71E69747" w:rsidR="003F5116" w:rsidRPr="003F5116" w:rsidRDefault="003F5116" w:rsidP="003F5116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            </w:t>
      </w:r>
    </w:p>
    <w:p w14:paraId="364680CB" w14:textId="69BDD34A" w:rsidR="003F5116" w:rsidRDefault="003F5116" w:rsidP="003F5116">
      <w:pPr>
        <w:rPr>
          <w:b/>
          <w:lang w:val="hr-HR"/>
        </w:rPr>
      </w:pPr>
      <w:r w:rsidRPr="003F5116">
        <w:rPr>
          <w:b/>
          <w:lang w:val="hr-HR"/>
        </w:rPr>
        <w:t xml:space="preserve">             4.1.Izvještaj o zaduživanju na domaćem i stranom tržištu novca i kapitala</w:t>
      </w:r>
    </w:p>
    <w:p w14:paraId="325FBFE2" w14:textId="6FE7F865" w:rsidR="003F5116" w:rsidRDefault="003F5116" w:rsidP="003F5116">
      <w:pPr>
        <w:rPr>
          <w:b/>
          <w:lang w:val="hr-HR"/>
        </w:rPr>
      </w:pPr>
      <w:r>
        <w:rPr>
          <w:b/>
          <w:lang w:val="hr-HR"/>
        </w:rPr>
        <w:t xml:space="preserve">         </w:t>
      </w:r>
    </w:p>
    <w:p w14:paraId="1E0EB714" w14:textId="6DEF722C" w:rsidR="003F5116" w:rsidRDefault="003F5116" w:rsidP="003F5116">
      <w:pPr>
        <w:rPr>
          <w:sz w:val="20"/>
          <w:szCs w:val="20"/>
          <w:lang w:val="hr-HR"/>
        </w:rPr>
      </w:pPr>
      <w:r w:rsidRPr="003F5116">
        <w:rPr>
          <w:sz w:val="20"/>
          <w:szCs w:val="20"/>
          <w:lang w:val="hr-HR"/>
        </w:rPr>
        <w:t xml:space="preserve">                 Osnovna škola braće Radića u 2022.godini nije se zadužila na domaćem niti stranom tržištu</w:t>
      </w:r>
    </w:p>
    <w:p w14:paraId="15FBECE9" w14:textId="2665EDB9" w:rsidR="003F5116" w:rsidRDefault="003F5116" w:rsidP="003F511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</w:t>
      </w:r>
    </w:p>
    <w:p w14:paraId="2F5DA8AD" w14:textId="211230EE" w:rsidR="003F5116" w:rsidRDefault="003F5116" w:rsidP="003F5116">
      <w:pPr>
        <w:pStyle w:val="Odlomakpopisa"/>
        <w:numPr>
          <w:ilvl w:val="1"/>
          <w:numId w:val="13"/>
        </w:numPr>
        <w:rPr>
          <w:b/>
          <w:lang w:val="hr-HR"/>
        </w:rPr>
      </w:pPr>
      <w:r w:rsidRPr="003F5116">
        <w:rPr>
          <w:b/>
          <w:lang w:val="hr-HR"/>
        </w:rPr>
        <w:t>Izvještaj o korištenju sredstava fondova Europske unije</w:t>
      </w:r>
    </w:p>
    <w:p w14:paraId="51EBF07A" w14:textId="1E2FC3B9" w:rsidR="003F5116" w:rsidRDefault="003F5116" w:rsidP="003F5116">
      <w:pPr>
        <w:pStyle w:val="Odlomakpopisa"/>
        <w:ind w:left="945"/>
        <w:rPr>
          <w:b/>
          <w:lang w:val="hr-HR"/>
        </w:rPr>
      </w:pPr>
    </w:p>
    <w:p w14:paraId="297460D5" w14:textId="25FB45CD" w:rsidR="003F5116" w:rsidRDefault="003F5116" w:rsidP="003F511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</w:t>
      </w:r>
      <w:r w:rsidRPr="003F5116">
        <w:rPr>
          <w:sz w:val="20"/>
          <w:szCs w:val="20"/>
          <w:lang w:val="hr-HR"/>
        </w:rPr>
        <w:t>Osnovna škola braće Radića u 2022.godini nije ostvarila sredstva Europske unije.</w:t>
      </w:r>
    </w:p>
    <w:p w14:paraId="33B1A0FD" w14:textId="384A8615" w:rsidR="0052149E" w:rsidRPr="0052149E" w:rsidRDefault="0052149E" w:rsidP="003F5116">
      <w:pPr>
        <w:rPr>
          <w:b/>
          <w:lang w:val="hr-HR"/>
        </w:rPr>
      </w:pPr>
      <w:r>
        <w:rPr>
          <w:sz w:val="20"/>
          <w:szCs w:val="20"/>
          <w:lang w:val="hr-HR"/>
        </w:rPr>
        <w:t xml:space="preserve">    </w:t>
      </w:r>
    </w:p>
    <w:p w14:paraId="1E06A754" w14:textId="01E43B82" w:rsidR="0052149E" w:rsidRDefault="0052149E" w:rsidP="0052149E">
      <w:pPr>
        <w:pStyle w:val="Odlomakpopisa"/>
        <w:numPr>
          <w:ilvl w:val="1"/>
          <w:numId w:val="13"/>
        </w:numPr>
        <w:rPr>
          <w:b/>
          <w:lang w:val="hr-HR"/>
        </w:rPr>
      </w:pPr>
      <w:r w:rsidRPr="0052149E">
        <w:rPr>
          <w:b/>
          <w:lang w:val="hr-HR"/>
        </w:rPr>
        <w:t>Izvještaj o danim zajmovima i potraživanjima po danim zajmovima</w:t>
      </w:r>
    </w:p>
    <w:p w14:paraId="2BCB9769" w14:textId="70D84043" w:rsidR="0052149E" w:rsidRDefault="0052149E" w:rsidP="0052149E">
      <w:pPr>
        <w:pStyle w:val="Odlomakpopisa"/>
        <w:ind w:left="945"/>
        <w:rPr>
          <w:b/>
          <w:lang w:val="hr-HR"/>
        </w:rPr>
      </w:pPr>
    </w:p>
    <w:p w14:paraId="69BF2001" w14:textId="77777777" w:rsidR="0052149E" w:rsidRDefault="0052149E" w:rsidP="0052149E">
      <w:pPr>
        <w:pStyle w:val="Odlomakpopisa"/>
        <w:ind w:left="945"/>
        <w:rPr>
          <w:sz w:val="20"/>
          <w:szCs w:val="20"/>
          <w:lang w:val="hr-HR"/>
        </w:rPr>
      </w:pPr>
      <w:r w:rsidRPr="0052149E">
        <w:rPr>
          <w:sz w:val="20"/>
          <w:szCs w:val="20"/>
          <w:lang w:val="hr-HR"/>
        </w:rPr>
        <w:t xml:space="preserve">Osnovna škola braće Radića u 2022.godini nije davala zajmove niti imala potraživanja po danim </w:t>
      </w:r>
    </w:p>
    <w:p w14:paraId="5232C20A" w14:textId="0A7D921A" w:rsidR="0052149E" w:rsidRDefault="0052149E" w:rsidP="0052149E">
      <w:pPr>
        <w:pStyle w:val="Odlomakpopisa"/>
        <w:ind w:left="945"/>
        <w:rPr>
          <w:sz w:val="20"/>
          <w:szCs w:val="20"/>
          <w:lang w:val="hr-HR"/>
        </w:rPr>
      </w:pPr>
      <w:r w:rsidRPr="0052149E">
        <w:rPr>
          <w:sz w:val="20"/>
          <w:szCs w:val="20"/>
          <w:lang w:val="hr-HR"/>
        </w:rPr>
        <w:t>zajmovima.</w:t>
      </w:r>
    </w:p>
    <w:p w14:paraId="0E5A9D14" w14:textId="345B1334" w:rsidR="0052149E" w:rsidRDefault="0052149E" w:rsidP="0052149E">
      <w:pPr>
        <w:pStyle w:val="Odlomakpopisa"/>
        <w:ind w:left="945"/>
        <w:rPr>
          <w:sz w:val="20"/>
          <w:szCs w:val="20"/>
          <w:lang w:val="hr-HR"/>
        </w:rPr>
      </w:pPr>
    </w:p>
    <w:p w14:paraId="24FC7661" w14:textId="62D516EF" w:rsidR="0052149E" w:rsidRDefault="0052149E" w:rsidP="0052149E">
      <w:pPr>
        <w:pStyle w:val="Odlomakpopisa"/>
        <w:ind w:left="945"/>
        <w:rPr>
          <w:sz w:val="20"/>
          <w:szCs w:val="20"/>
          <w:lang w:val="hr-HR"/>
        </w:rPr>
      </w:pPr>
    </w:p>
    <w:p w14:paraId="23DDB8C6" w14:textId="48781871" w:rsidR="0052149E" w:rsidRDefault="0052149E" w:rsidP="0052149E">
      <w:pPr>
        <w:pStyle w:val="Odlomakpopisa"/>
        <w:numPr>
          <w:ilvl w:val="1"/>
          <w:numId w:val="13"/>
        </w:numPr>
        <w:jc w:val="both"/>
        <w:rPr>
          <w:b/>
          <w:lang w:val="hr-HR"/>
        </w:rPr>
      </w:pPr>
      <w:r w:rsidRPr="00345742">
        <w:rPr>
          <w:b/>
          <w:lang w:val="hr-HR"/>
        </w:rPr>
        <w:t>Izvještaj o stanju potraživanja i dospjelih obveza</w:t>
      </w:r>
    </w:p>
    <w:p w14:paraId="424E7DBE" w14:textId="77777777" w:rsidR="0034491D" w:rsidRDefault="0034491D" w:rsidP="0034491D">
      <w:pPr>
        <w:pStyle w:val="Odlomakpopisa"/>
        <w:ind w:left="945"/>
        <w:jc w:val="both"/>
        <w:rPr>
          <w:b/>
          <w:lang w:val="hr-HR"/>
        </w:rPr>
      </w:pPr>
    </w:p>
    <w:p w14:paraId="5ED12462" w14:textId="6D5BD8A7" w:rsidR="00540AF4" w:rsidRPr="00540AF4" w:rsidRDefault="0034491D" w:rsidP="00540AF4">
      <w:pPr>
        <w:pStyle w:val="Odlomakpopisa"/>
        <w:ind w:left="945"/>
        <w:jc w:val="both"/>
        <w:rPr>
          <w:sz w:val="20"/>
          <w:szCs w:val="20"/>
          <w:lang w:val="hr-HR"/>
        </w:rPr>
      </w:pPr>
      <w:r w:rsidRPr="00540AF4">
        <w:rPr>
          <w:sz w:val="20"/>
          <w:szCs w:val="20"/>
          <w:lang w:val="hr-HR"/>
        </w:rPr>
        <w:t>Ukupna potraživanja</w:t>
      </w:r>
      <w:r w:rsidR="00540AF4" w:rsidRPr="00540AF4">
        <w:rPr>
          <w:sz w:val="20"/>
          <w:szCs w:val="20"/>
          <w:lang w:val="hr-HR"/>
        </w:rPr>
        <w:t xml:space="preserve"> u iznosu od 250.298,42 kn</w:t>
      </w:r>
      <w:r w:rsidR="00540AF4">
        <w:rPr>
          <w:sz w:val="20"/>
          <w:szCs w:val="20"/>
          <w:lang w:val="hr-HR"/>
        </w:rPr>
        <w:t>.</w:t>
      </w:r>
    </w:p>
    <w:p w14:paraId="02E84A75" w14:textId="468AF28F" w:rsidR="0034491D" w:rsidRPr="00540AF4" w:rsidRDefault="0034491D" w:rsidP="0034491D">
      <w:pPr>
        <w:pStyle w:val="Odlomakpopisa"/>
        <w:ind w:left="945"/>
        <w:jc w:val="both"/>
        <w:rPr>
          <w:sz w:val="20"/>
          <w:szCs w:val="20"/>
          <w:lang w:val="hr-HR"/>
        </w:rPr>
      </w:pPr>
      <w:r w:rsidRPr="00540AF4">
        <w:rPr>
          <w:sz w:val="20"/>
          <w:szCs w:val="20"/>
          <w:lang w:val="hr-HR"/>
        </w:rPr>
        <w:t>Ukupne obveze</w:t>
      </w:r>
      <w:r w:rsidR="00540AF4" w:rsidRPr="00540AF4">
        <w:rPr>
          <w:sz w:val="20"/>
          <w:szCs w:val="20"/>
          <w:lang w:val="hr-HR"/>
        </w:rPr>
        <w:t xml:space="preserve"> u iznosu od 674.967,93 kn</w:t>
      </w:r>
      <w:r w:rsidR="00540AF4">
        <w:rPr>
          <w:sz w:val="20"/>
          <w:szCs w:val="20"/>
          <w:lang w:val="hr-HR"/>
        </w:rPr>
        <w:t>.</w:t>
      </w:r>
    </w:p>
    <w:p w14:paraId="050E5C82" w14:textId="77777777" w:rsidR="00345742" w:rsidRPr="00540AF4" w:rsidRDefault="00345742" w:rsidP="00345742">
      <w:pPr>
        <w:pStyle w:val="Odlomakpopisa"/>
        <w:ind w:left="945"/>
        <w:jc w:val="both"/>
        <w:rPr>
          <w:b/>
          <w:sz w:val="20"/>
          <w:szCs w:val="20"/>
          <w:lang w:val="hr-HR"/>
        </w:rPr>
      </w:pPr>
    </w:p>
    <w:p w14:paraId="67FA3686" w14:textId="14C81453" w:rsidR="00E108C2" w:rsidRDefault="00E108C2" w:rsidP="0052149E">
      <w:pPr>
        <w:pStyle w:val="Odlomakpopisa"/>
        <w:numPr>
          <w:ilvl w:val="1"/>
          <w:numId w:val="13"/>
        </w:numPr>
        <w:jc w:val="both"/>
        <w:rPr>
          <w:b/>
          <w:lang w:val="hr-HR"/>
        </w:rPr>
      </w:pPr>
      <w:r w:rsidRPr="00345742">
        <w:rPr>
          <w:b/>
          <w:lang w:val="hr-HR"/>
        </w:rPr>
        <w:t>Izvještaj o</w:t>
      </w:r>
      <w:r w:rsidR="00345742" w:rsidRPr="00345742">
        <w:rPr>
          <w:b/>
          <w:lang w:val="hr-HR"/>
        </w:rPr>
        <w:t xml:space="preserve"> stanju  potencijalnih obveza po osnovi sudskih sporova</w:t>
      </w:r>
    </w:p>
    <w:p w14:paraId="2643BCDD" w14:textId="77777777" w:rsidR="00345742" w:rsidRPr="00345742" w:rsidRDefault="00345742" w:rsidP="00345742">
      <w:pPr>
        <w:pStyle w:val="Odlomakpopisa"/>
        <w:rPr>
          <w:b/>
          <w:lang w:val="hr-HR"/>
        </w:rPr>
      </w:pPr>
    </w:p>
    <w:p w14:paraId="5AC0806E" w14:textId="24D1BE83" w:rsidR="00345742" w:rsidRPr="00345742" w:rsidRDefault="00345742" w:rsidP="00345742">
      <w:pPr>
        <w:pStyle w:val="Odlomakpopisa"/>
        <w:ind w:left="945"/>
        <w:jc w:val="both"/>
        <w:rPr>
          <w:lang w:val="hr-HR"/>
        </w:rPr>
      </w:pPr>
      <w:r w:rsidRPr="00345742">
        <w:rPr>
          <w:lang w:val="hr-HR"/>
        </w:rPr>
        <w:t>Osnovna škola braće Radića nema potencijalnih obveza po sudskim sporovima.</w:t>
      </w:r>
    </w:p>
    <w:p w14:paraId="285715CC" w14:textId="3886804D" w:rsidR="003F5116" w:rsidRPr="003F5116" w:rsidRDefault="003F5116" w:rsidP="003F5116">
      <w:pPr>
        <w:rPr>
          <w:sz w:val="20"/>
          <w:szCs w:val="20"/>
          <w:lang w:val="hr-HR"/>
        </w:rPr>
      </w:pPr>
    </w:p>
    <w:p w14:paraId="622B5B01" w14:textId="444D4DF4" w:rsidR="003F5116" w:rsidRPr="003F5116" w:rsidRDefault="003F5116" w:rsidP="003F5116">
      <w:pPr>
        <w:rPr>
          <w:sz w:val="20"/>
          <w:szCs w:val="20"/>
          <w:lang w:val="hr-HR"/>
        </w:rPr>
      </w:pPr>
      <w:r w:rsidRPr="003F5116">
        <w:rPr>
          <w:sz w:val="20"/>
          <w:szCs w:val="20"/>
          <w:lang w:val="hr-HR"/>
        </w:rPr>
        <w:t xml:space="preserve">               </w:t>
      </w:r>
    </w:p>
    <w:p w14:paraId="47CF3D97" w14:textId="3F20E77F" w:rsidR="006F1502" w:rsidRPr="009F7C54" w:rsidRDefault="009956D7" w:rsidP="006F1502">
      <w:pPr>
        <w:pStyle w:val="Odlomakpopisa"/>
        <w:rPr>
          <w:lang w:val="hr-HR"/>
        </w:rPr>
      </w:pPr>
      <w:r w:rsidRPr="009F7C54">
        <w:rPr>
          <w:lang w:val="hr-HR"/>
        </w:rPr>
        <w:t xml:space="preserve">                                                                                                                                      Ravnateljica</w:t>
      </w:r>
    </w:p>
    <w:p w14:paraId="6C5DD6B7" w14:textId="1F065F72" w:rsidR="009956D7" w:rsidRPr="009F7C54" w:rsidRDefault="009956D7" w:rsidP="006F1502">
      <w:pPr>
        <w:pStyle w:val="Odlomakpopisa"/>
        <w:rPr>
          <w:lang w:val="hr-HR"/>
        </w:rPr>
      </w:pPr>
      <w:r w:rsidRPr="009F7C54">
        <w:rPr>
          <w:lang w:val="hr-HR"/>
        </w:rPr>
        <w:t xml:space="preserve">                                                                                                                                    Tatjana   Bakarić</w:t>
      </w:r>
    </w:p>
    <w:p w14:paraId="5CE53D9A" w14:textId="77777777" w:rsidR="00DF2475" w:rsidRPr="009F7C54" w:rsidRDefault="00DF2475" w:rsidP="00134C66">
      <w:pPr>
        <w:shd w:val="clear" w:color="auto" w:fill="FFFFFF" w:themeFill="background1"/>
        <w:rPr>
          <w:i/>
          <w:lang w:val="hr-HR"/>
        </w:rPr>
      </w:pPr>
    </w:p>
    <w:p w14:paraId="6E4BB01B" w14:textId="77777777" w:rsidR="00CE6250" w:rsidRPr="005A55D1" w:rsidRDefault="00CE6250" w:rsidP="005A55D1">
      <w:pPr>
        <w:shd w:val="clear" w:color="auto" w:fill="FFFFFF" w:themeFill="background1"/>
        <w:jc w:val="center"/>
        <w:rPr>
          <w:i/>
          <w:sz w:val="16"/>
          <w:szCs w:val="16"/>
          <w:lang w:val="hr-HR"/>
        </w:rPr>
      </w:pPr>
    </w:p>
    <w:p w14:paraId="44939765" w14:textId="77777777" w:rsidR="005A55D1" w:rsidRPr="005A55D1" w:rsidRDefault="005A55D1" w:rsidP="005A55D1">
      <w:pPr>
        <w:shd w:val="clear" w:color="auto" w:fill="FFFFFF" w:themeFill="background1"/>
        <w:jc w:val="center"/>
        <w:rPr>
          <w:i/>
          <w:sz w:val="16"/>
          <w:szCs w:val="16"/>
          <w:lang w:val="hr-HR"/>
        </w:rPr>
      </w:pPr>
    </w:p>
    <w:sectPr w:rsidR="005A55D1" w:rsidRPr="005A55D1" w:rsidSect="00D319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866C" w14:textId="77777777" w:rsidR="00FC2EF7" w:rsidRDefault="00FC2EF7" w:rsidP="00B67991">
      <w:pPr>
        <w:spacing w:after="0" w:line="240" w:lineRule="auto"/>
      </w:pPr>
      <w:r>
        <w:separator/>
      </w:r>
    </w:p>
  </w:endnote>
  <w:endnote w:type="continuationSeparator" w:id="0">
    <w:p w14:paraId="612F552A" w14:textId="77777777" w:rsidR="00FC2EF7" w:rsidRDefault="00FC2EF7" w:rsidP="00B6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452048"/>
      <w:docPartObj>
        <w:docPartGallery w:val="Page Numbers (Bottom of Page)"/>
        <w:docPartUnique/>
      </w:docPartObj>
    </w:sdtPr>
    <w:sdtEndPr/>
    <w:sdtContent>
      <w:p w14:paraId="766A5C5A" w14:textId="07116409" w:rsidR="00FC2EF7" w:rsidRDefault="00FC2E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2C" w:rsidRPr="00DB7D2C">
          <w:rPr>
            <w:noProof/>
            <w:lang w:val="hr-HR"/>
          </w:rPr>
          <w:t>11</w:t>
        </w:r>
        <w:r>
          <w:fldChar w:fldCharType="end"/>
        </w:r>
      </w:p>
    </w:sdtContent>
  </w:sdt>
  <w:p w14:paraId="6965D26B" w14:textId="77777777" w:rsidR="00FC2EF7" w:rsidRDefault="00FC2E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83E3" w14:textId="77777777" w:rsidR="00FC2EF7" w:rsidRDefault="00FC2EF7" w:rsidP="00B67991">
      <w:pPr>
        <w:spacing w:after="0" w:line="240" w:lineRule="auto"/>
      </w:pPr>
      <w:r>
        <w:separator/>
      </w:r>
    </w:p>
  </w:footnote>
  <w:footnote w:type="continuationSeparator" w:id="0">
    <w:p w14:paraId="67C14FCB" w14:textId="77777777" w:rsidR="00FC2EF7" w:rsidRDefault="00FC2EF7" w:rsidP="00B6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945"/>
    <w:multiLevelType w:val="hybridMultilevel"/>
    <w:tmpl w:val="3C2A9A18"/>
    <w:lvl w:ilvl="0" w:tplc="309090B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B2941"/>
    <w:multiLevelType w:val="hybridMultilevel"/>
    <w:tmpl w:val="D576AA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70F1E"/>
    <w:multiLevelType w:val="hybridMultilevel"/>
    <w:tmpl w:val="64FC8B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C5BF6"/>
    <w:multiLevelType w:val="hybridMultilevel"/>
    <w:tmpl w:val="3528A822"/>
    <w:lvl w:ilvl="0" w:tplc="08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A9E"/>
    <w:multiLevelType w:val="multilevel"/>
    <w:tmpl w:val="95A2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0E7B04"/>
    <w:multiLevelType w:val="multilevel"/>
    <w:tmpl w:val="53CACBF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6" w:hanging="1440"/>
      </w:pPr>
      <w:rPr>
        <w:rFonts w:hint="default"/>
      </w:rPr>
    </w:lvl>
  </w:abstractNum>
  <w:abstractNum w:abstractNumId="7" w15:restartNumberingAfterBreak="0">
    <w:nsid w:val="260D0BB7"/>
    <w:multiLevelType w:val="hybridMultilevel"/>
    <w:tmpl w:val="252666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96E"/>
    <w:multiLevelType w:val="hybridMultilevel"/>
    <w:tmpl w:val="205E3A24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445E79FB"/>
    <w:multiLevelType w:val="hybridMultilevel"/>
    <w:tmpl w:val="B854E462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D3F323F"/>
    <w:multiLevelType w:val="hybridMultilevel"/>
    <w:tmpl w:val="A97802AE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F6632"/>
    <w:multiLevelType w:val="hybridMultilevel"/>
    <w:tmpl w:val="A02081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8DF"/>
    <w:multiLevelType w:val="multilevel"/>
    <w:tmpl w:val="C1C8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507C9F"/>
    <w:multiLevelType w:val="hybridMultilevel"/>
    <w:tmpl w:val="4AA2B404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5BB0D6A"/>
    <w:multiLevelType w:val="hybridMultilevel"/>
    <w:tmpl w:val="7BC6DD0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8137559"/>
    <w:multiLevelType w:val="hybridMultilevel"/>
    <w:tmpl w:val="44FC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03B85"/>
    <w:multiLevelType w:val="multilevel"/>
    <w:tmpl w:val="95A2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891D75"/>
    <w:multiLevelType w:val="hybridMultilevel"/>
    <w:tmpl w:val="1932F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47E7A"/>
    <w:multiLevelType w:val="hybridMultilevel"/>
    <w:tmpl w:val="7BD650BC"/>
    <w:lvl w:ilvl="0" w:tplc="99B67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B44F6"/>
    <w:multiLevelType w:val="hybridMultilevel"/>
    <w:tmpl w:val="1A26A712"/>
    <w:lvl w:ilvl="0" w:tplc="47364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A4DF0"/>
    <w:multiLevelType w:val="hybridMultilevel"/>
    <w:tmpl w:val="1700D1F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16"/>
  </w:num>
  <w:num w:numId="9">
    <w:abstractNumId w:val="11"/>
  </w:num>
  <w:num w:numId="10">
    <w:abstractNumId w:val="7"/>
  </w:num>
  <w:num w:numId="11">
    <w:abstractNumId w:val="20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E"/>
    <w:rsid w:val="00005FA7"/>
    <w:rsid w:val="00053157"/>
    <w:rsid w:val="000744EA"/>
    <w:rsid w:val="000866DA"/>
    <w:rsid w:val="00095B09"/>
    <w:rsid w:val="000A123A"/>
    <w:rsid w:val="000C4727"/>
    <w:rsid w:val="000D37CB"/>
    <w:rsid w:val="000E2B93"/>
    <w:rsid w:val="000E7F54"/>
    <w:rsid w:val="00106F44"/>
    <w:rsid w:val="00134C66"/>
    <w:rsid w:val="001450FD"/>
    <w:rsid w:val="001613A5"/>
    <w:rsid w:val="001C18BD"/>
    <w:rsid w:val="001C7963"/>
    <w:rsid w:val="001E105A"/>
    <w:rsid w:val="00207E5A"/>
    <w:rsid w:val="00213F66"/>
    <w:rsid w:val="002567D4"/>
    <w:rsid w:val="002A2CCA"/>
    <w:rsid w:val="002B4B9C"/>
    <w:rsid w:val="002F2784"/>
    <w:rsid w:val="002F4A4A"/>
    <w:rsid w:val="003123EA"/>
    <w:rsid w:val="0034491D"/>
    <w:rsid w:val="00345742"/>
    <w:rsid w:val="003F09F9"/>
    <w:rsid w:val="003F3101"/>
    <w:rsid w:val="003F5116"/>
    <w:rsid w:val="00400623"/>
    <w:rsid w:val="004124B8"/>
    <w:rsid w:val="004625FA"/>
    <w:rsid w:val="0048124C"/>
    <w:rsid w:val="004862CF"/>
    <w:rsid w:val="004B33FF"/>
    <w:rsid w:val="004B539D"/>
    <w:rsid w:val="0052149E"/>
    <w:rsid w:val="00540AF4"/>
    <w:rsid w:val="00583AC3"/>
    <w:rsid w:val="005869EE"/>
    <w:rsid w:val="005A55D1"/>
    <w:rsid w:val="005B68B2"/>
    <w:rsid w:val="006306FC"/>
    <w:rsid w:val="00647939"/>
    <w:rsid w:val="0065413F"/>
    <w:rsid w:val="006727A1"/>
    <w:rsid w:val="006970AC"/>
    <w:rsid w:val="006B3CCD"/>
    <w:rsid w:val="006D7B8E"/>
    <w:rsid w:val="006F1502"/>
    <w:rsid w:val="00707693"/>
    <w:rsid w:val="00727F40"/>
    <w:rsid w:val="007353AA"/>
    <w:rsid w:val="0078032A"/>
    <w:rsid w:val="007805D3"/>
    <w:rsid w:val="0078411E"/>
    <w:rsid w:val="00794CE5"/>
    <w:rsid w:val="007D6599"/>
    <w:rsid w:val="007F7129"/>
    <w:rsid w:val="00810401"/>
    <w:rsid w:val="008625FB"/>
    <w:rsid w:val="008844CE"/>
    <w:rsid w:val="00894BC4"/>
    <w:rsid w:val="008A2CBC"/>
    <w:rsid w:val="008A70E4"/>
    <w:rsid w:val="008B07A4"/>
    <w:rsid w:val="008B6076"/>
    <w:rsid w:val="008D7312"/>
    <w:rsid w:val="0094247A"/>
    <w:rsid w:val="00955A49"/>
    <w:rsid w:val="00984059"/>
    <w:rsid w:val="009956D7"/>
    <w:rsid w:val="009A27C1"/>
    <w:rsid w:val="009B09AA"/>
    <w:rsid w:val="009B7241"/>
    <w:rsid w:val="009E18DE"/>
    <w:rsid w:val="009F7C54"/>
    <w:rsid w:val="00A270FB"/>
    <w:rsid w:val="00A557F5"/>
    <w:rsid w:val="00A570F2"/>
    <w:rsid w:val="00AB0CDB"/>
    <w:rsid w:val="00AF1121"/>
    <w:rsid w:val="00B04AC9"/>
    <w:rsid w:val="00B12FCD"/>
    <w:rsid w:val="00B16727"/>
    <w:rsid w:val="00B23876"/>
    <w:rsid w:val="00B32774"/>
    <w:rsid w:val="00B373C0"/>
    <w:rsid w:val="00B44BFE"/>
    <w:rsid w:val="00B67991"/>
    <w:rsid w:val="00BB2C78"/>
    <w:rsid w:val="00BC4792"/>
    <w:rsid w:val="00BD1C97"/>
    <w:rsid w:val="00BF5E71"/>
    <w:rsid w:val="00BF7402"/>
    <w:rsid w:val="00C25CC9"/>
    <w:rsid w:val="00C468D5"/>
    <w:rsid w:val="00C51532"/>
    <w:rsid w:val="00C61124"/>
    <w:rsid w:val="00C8565E"/>
    <w:rsid w:val="00CC200C"/>
    <w:rsid w:val="00CE0613"/>
    <w:rsid w:val="00CE6250"/>
    <w:rsid w:val="00CF2B5D"/>
    <w:rsid w:val="00D27535"/>
    <w:rsid w:val="00D31952"/>
    <w:rsid w:val="00D42897"/>
    <w:rsid w:val="00D61EAC"/>
    <w:rsid w:val="00DB7D2C"/>
    <w:rsid w:val="00DF1647"/>
    <w:rsid w:val="00DF2475"/>
    <w:rsid w:val="00E108C2"/>
    <w:rsid w:val="00E40C1E"/>
    <w:rsid w:val="00E43920"/>
    <w:rsid w:val="00E54DB2"/>
    <w:rsid w:val="00E6181F"/>
    <w:rsid w:val="00E759DE"/>
    <w:rsid w:val="00EB0141"/>
    <w:rsid w:val="00F1127C"/>
    <w:rsid w:val="00F81A9E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BFE"/>
  <w15:chartTrackingRefBased/>
  <w15:docId w15:val="{7A1DEA1D-778B-4302-8B52-7338EA78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7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6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991"/>
  </w:style>
  <w:style w:type="paragraph" w:styleId="Podnoje">
    <w:name w:val="footer"/>
    <w:basedOn w:val="Normal"/>
    <w:link w:val="PodnojeChar"/>
    <w:uiPriority w:val="99"/>
    <w:unhideWhenUsed/>
    <w:rsid w:val="00B6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991"/>
  </w:style>
  <w:style w:type="paragraph" w:styleId="Tekstbalonia">
    <w:name w:val="Balloon Text"/>
    <w:basedOn w:val="Normal"/>
    <w:link w:val="TekstbaloniaChar"/>
    <w:uiPriority w:val="99"/>
    <w:semiHidden/>
    <w:unhideWhenUsed/>
    <w:rsid w:val="0094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3D53-DB5E-45E2-B477-C34C419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34</cp:revision>
  <cp:lastPrinted>2023-03-15T10:03:00Z</cp:lastPrinted>
  <dcterms:created xsi:type="dcterms:W3CDTF">2023-03-10T14:30:00Z</dcterms:created>
  <dcterms:modified xsi:type="dcterms:W3CDTF">2023-03-15T10:06:00Z</dcterms:modified>
</cp:coreProperties>
</file>